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CC369F" w:rsidP="00172D92">
      <w:pPr>
        <w:jc w:val="center"/>
        <w:rPr>
          <w:sz w:val="28"/>
          <w:szCs w:val="28"/>
        </w:rPr>
      </w:pPr>
      <w:r>
        <w:rPr>
          <w:sz w:val="28"/>
          <w:szCs w:val="28"/>
        </w:rPr>
        <w:t>июл</w:t>
      </w:r>
      <w:r w:rsidR="00ED4B5E">
        <w:rPr>
          <w:sz w:val="28"/>
          <w:szCs w:val="28"/>
        </w:rPr>
        <w:t>ь</w:t>
      </w:r>
      <w:r w:rsidR="008A2D63">
        <w:rPr>
          <w:sz w:val="28"/>
          <w:szCs w:val="28"/>
        </w:rPr>
        <w:t>, 2022</w:t>
      </w:r>
      <w:r w:rsidR="00E01501">
        <w:rPr>
          <w:sz w:val="28"/>
          <w:szCs w:val="28"/>
        </w:rPr>
        <w:t xml:space="preserve"> г.</w:t>
      </w:r>
    </w:p>
    <w:p w:rsidR="00A423F0" w:rsidRDefault="00F57CA7" w:rsidP="00A423F0">
      <w:pPr>
        <w:contextualSpacing/>
        <w:jc w:val="center"/>
        <w:rPr>
          <w:b/>
          <w:sz w:val="32"/>
          <w:szCs w:val="32"/>
        </w:rPr>
      </w:pPr>
      <w:r w:rsidRPr="009C7E22">
        <w:rPr>
          <w:b/>
          <w:sz w:val="32"/>
          <w:szCs w:val="32"/>
        </w:rPr>
        <w:lastRenderedPageBreak/>
        <w:t>СОДЕРЖАНИЕ</w:t>
      </w:r>
    </w:p>
    <w:p w:rsidR="000F2E48" w:rsidRDefault="000F2E48" w:rsidP="00A423F0">
      <w:pPr>
        <w:contextualSpacing/>
        <w:jc w:val="center"/>
        <w:rPr>
          <w:b/>
          <w:sz w:val="32"/>
          <w:szCs w:val="32"/>
        </w:rPr>
      </w:pPr>
    </w:p>
    <w:p w:rsidR="00CC369F" w:rsidRPr="0072130D" w:rsidRDefault="00CC369F" w:rsidP="00CC369F">
      <w:pPr>
        <w:numPr>
          <w:ilvl w:val="0"/>
          <w:numId w:val="45"/>
        </w:numPr>
        <w:ind w:left="0" w:firstLine="0"/>
        <w:contextualSpacing/>
        <w:jc w:val="both"/>
        <w:rPr>
          <w:sz w:val="32"/>
          <w:szCs w:val="32"/>
        </w:rPr>
      </w:pPr>
      <w:r w:rsidRPr="0072130D">
        <w:rPr>
          <w:sz w:val="32"/>
          <w:szCs w:val="32"/>
        </w:rPr>
        <w:t>КЛЮЧЕВЫЕ ДОСТИЖЕНИЯ РЕСПУБЛИКИ БЕЛАРУСЬ НА СОВРЕМЕННОМ ЭТАПЕ: ЦИФРЫ И ФАКТЫ……………</w:t>
      </w:r>
      <w:r w:rsidR="006A7D60" w:rsidRPr="0072130D">
        <w:rPr>
          <w:sz w:val="32"/>
          <w:szCs w:val="32"/>
        </w:rPr>
        <w:t>……….....</w:t>
      </w:r>
      <w:r w:rsidR="0072130D">
        <w:rPr>
          <w:sz w:val="32"/>
          <w:szCs w:val="32"/>
        </w:rPr>
        <w:t>......</w:t>
      </w:r>
      <w:r w:rsidR="006A7D60" w:rsidRPr="0072130D">
        <w:rPr>
          <w:sz w:val="32"/>
          <w:szCs w:val="32"/>
        </w:rPr>
        <w:t>3</w:t>
      </w:r>
    </w:p>
    <w:p w:rsidR="006A7D60" w:rsidRPr="0072130D" w:rsidRDefault="006A7D60" w:rsidP="006A7D60">
      <w:pPr>
        <w:numPr>
          <w:ilvl w:val="0"/>
          <w:numId w:val="45"/>
        </w:numPr>
        <w:ind w:left="0" w:firstLine="0"/>
        <w:contextualSpacing/>
        <w:jc w:val="both"/>
        <w:rPr>
          <w:sz w:val="32"/>
          <w:szCs w:val="32"/>
        </w:rPr>
      </w:pPr>
      <w:r w:rsidRPr="0072130D">
        <w:rPr>
          <w:sz w:val="32"/>
          <w:szCs w:val="32"/>
        </w:rPr>
        <w:t>О ПРОТИВОДЕЙСТВИИ КОРРУПЦИИ…………………………</w:t>
      </w:r>
      <w:r w:rsidR="0072130D">
        <w:rPr>
          <w:sz w:val="32"/>
          <w:szCs w:val="32"/>
        </w:rPr>
        <w:t>…</w:t>
      </w:r>
      <w:r w:rsidRPr="0072130D">
        <w:rPr>
          <w:sz w:val="32"/>
          <w:szCs w:val="32"/>
        </w:rPr>
        <w:t>17</w:t>
      </w:r>
    </w:p>
    <w:p w:rsidR="00CC369F" w:rsidRPr="0072130D" w:rsidRDefault="0072130D" w:rsidP="0072130D">
      <w:pPr>
        <w:numPr>
          <w:ilvl w:val="0"/>
          <w:numId w:val="45"/>
        </w:numPr>
        <w:ind w:left="0" w:firstLine="0"/>
        <w:contextualSpacing/>
        <w:jc w:val="both"/>
        <w:rPr>
          <w:sz w:val="32"/>
          <w:szCs w:val="32"/>
        </w:rPr>
      </w:pPr>
      <w:r w:rsidRPr="0072130D">
        <w:rPr>
          <w:sz w:val="32"/>
          <w:szCs w:val="32"/>
        </w:rPr>
        <w:t>ОБЕСПЕЧЕНИЕ БЕЗОПАСНОСТИ НАСЕЛЕНИЯ В ЛЕТНИЙ ПЕРИОД……………………………………………………………………..</w:t>
      </w:r>
      <w:r>
        <w:rPr>
          <w:sz w:val="32"/>
          <w:szCs w:val="32"/>
        </w:rPr>
        <w:t>.</w:t>
      </w:r>
      <w:r w:rsidRPr="0072130D">
        <w:rPr>
          <w:sz w:val="32"/>
          <w:szCs w:val="32"/>
        </w:rPr>
        <w:t>30</w:t>
      </w: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A423F0">
      <w:pPr>
        <w:contextualSpacing/>
        <w:jc w:val="center"/>
        <w:rPr>
          <w:b/>
          <w:sz w:val="32"/>
          <w:szCs w:val="32"/>
        </w:rPr>
      </w:pPr>
    </w:p>
    <w:p w:rsidR="00CC369F" w:rsidRDefault="00CC369F" w:rsidP="006A7D60">
      <w:pPr>
        <w:contextualSpacing/>
        <w:rPr>
          <w:b/>
          <w:sz w:val="32"/>
          <w:szCs w:val="32"/>
        </w:rPr>
      </w:pPr>
    </w:p>
    <w:p w:rsidR="00CC369F" w:rsidRPr="006A7D60" w:rsidRDefault="00CC369F" w:rsidP="006A7D60">
      <w:pPr>
        <w:pStyle w:val="af8"/>
        <w:numPr>
          <w:ilvl w:val="0"/>
          <w:numId w:val="46"/>
        </w:numPr>
        <w:overflowPunct w:val="0"/>
        <w:autoSpaceDE w:val="0"/>
        <w:autoSpaceDN w:val="0"/>
        <w:adjustRightInd w:val="0"/>
        <w:jc w:val="center"/>
        <w:rPr>
          <w:rFonts w:eastAsia="Calibri"/>
          <w:b/>
          <w:sz w:val="30"/>
          <w:szCs w:val="30"/>
        </w:rPr>
      </w:pPr>
      <w:r w:rsidRPr="006A7D60">
        <w:rPr>
          <w:rFonts w:eastAsia="Calibri"/>
          <w:b/>
          <w:sz w:val="30"/>
          <w:szCs w:val="30"/>
        </w:rPr>
        <w:lastRenderedPageBreak/>
        <w:t xml:space="preserve">КЛЮЧЕВЫЕ ДОСТИЖЕНИЯ РЕСПУБЛИКИ БЕЛАРУСЬ </w:t>
      </w:r>
      <w:r w:rsidRPr="006A7D60">
        <w:rPr>
          <w:rFonts w:eastAsia="Calibri"/>
          <w:b/>
          <w:sz w:val="30"/>
          <w:szCs w:val="30"/>
        </w:rPr>
        <w:br/>
        <w:t>НА СОВРЕМЕННОМ ЭТАПЕ: ЦИФРЫ И ФАКТЫ</w:t>
      </w:r>
    </w:p>
    <w:p w:rsidR="00CC369F" w:rsidRPr="00CC369F" w:rsidRDefault="00CC369F" w:rsidP="00CC369F">
      <w:pPr>
        <w:overflowPunct w:val="0"/>
        <w:autoSpaceDE w:val="0"/>
        <w:autoSpaceDN w:val="0"/>
        <w:adjustRightInd w:val="0"/>
        <w:jc w:val="center"/>
        <w:rPr>
          <w:rFonts w:eastAsia="Calibri"/>
          <w:b/>
          <w:sz w:val="28"/>
          <w:szCs w:val="30"/>
          <w:lang w:val="be-BY"/>
        </w:rPr>
      </w:pPr>
    </w:p>
    <w:p w:rsidR="00CC369F" w:rsidRPr="00CC369F" w:rsidRDefault="00CC369F" w:rsidP="00CC369F">
      <w:pPr>
        <w:overflowPunct w:val="0"/>
        <w:autoSpaceDE w:val="0"/>
        <w:autoSpaceDN w:val="0"/>
        <w:adjustRightInd w:val="0"/>
        <w:spacing w:line="280" w:lineRule="exact"/>
        <w:jc w:val="center"/>
        <w:rPr>
          <w:rFonts w:eastAsia="Calibri"/>
          <w:i/>
          <w:sz w:val="30"/>
          <w:szCs w:val="30"/>
        </w:rPr>
      </w:pPr>
      <w:r w:rsidRPr="00CC369F">
        <w:rPr>
          <w:rFonts w:eastAsia="Calibri"/>
          <w:i/>
          <w:sz w:val="30"/>
          <w:szCs w:val="30"/>
        </w:rPr>
        <w:t>Материалы подготовлены</w:t>
      </w:r>
    </w:p>
    <w:p w:rsidR="00CC369F" w:rsidRPr="00CC369F" w:rsidRDefault="00CC369F" w:rsidP="00CC369F">
      <w:pPr>
        <w:overflowPunct w:val="0"/>
        <w:autoSpaceDE w:val="0"/>
        <w:autoSpaceDN w:val="0"/>
        <w:adjustRightInd w:val="0"/>
        <w:spacing w:line="280" w:lineRule="exact"/>
        <w:jc w:val="center"/>
        <w:rPr>
          <w:rFonts w:eastAsia="Calibri"/>
          <w:i/>
          <w:sz w:val="30"/>
          <w:szCs w:val="30"/>
        </w:rPr>
      </w:pPr>
      <w:r w:rsidRPr="00CC369F">
        <w:rPr>
          <w:rFonts w:eastAsia="Calibri"/>
          <w:i/>
          <w:sz w:val="30"/>
          <w:szCs w:val="30"/>
        </w:rPr>
        <w:t>Академией управления при Президенте Республики Беларусь</w:t>
      </w:r>
    </w:p>
    <w:p w:rsidR="00CC369F" w:rsidRPr="00CC369F" w:rsidRDefault="00CC369F" w:rsidP="00CC369F">
      <w:pPr>
        <w:overflowPunct w:val="0"/>
        <w:autoSpaceDE w:val="0"/>
        <w:autoSpaceDN w:val="0"/>
        <w:adjustRightInd w:val="0"/>
        <w:spacing w:line="280" w:lineRule="exact"/>
        <w:jc w:val="center"/>
        <w:rPr>
          <w:rFonts w:eastAsia="Calibri"/>
          <w:i/>
          <w:sz w:val="30"/>
          <w:szCs w:val="30"/>
        </w:rPr>
      </w:pPr>
      <w:r w:rsidRPr="00CC369F">
        <w:rPr>
          <w:rFonts w:eastAsia="Calibri"/>
          <w:i/>
          <w:sz w:val="30"/>
          <w:szCs w:val="30"/>
        </w:rPr>
        <w:t xml:space="preserve">на основе сведений государственных органов Республики Беларусь, материалов </w:t>
      </w:r>
      <w:proofErr w:type="spellStart"/>
      <w:r w:rsidRPr="00CC369F">
        <w:rPr>
          <w:rFonts w:eastAsia="Calibri"/>
          <w:i/>
          <w:sz w:val="30"/>
          <w:szCs w:val="30"/>
        </w:rPr>
        <w:t>БелТА</w:t>
      </w:r>
      <w:proofErr w:type="spellEnd"/>
      <w:r w:rsidRPr="00CC369F">
        <w:rPr>
          <w:rFonts w:eastAsia="Calibri"/>
          <w:i/>
          <w:sz w:val="30"/>
          <w:szCs w:val="30"/>
        </w:rPr>
        <w:t xml:space="preserve"> и «СБ. Беларусь сегодня»</w:t>
      </w:r>
    </w:p>
    <w:p w:rsidR="00CC369F" w:rsidRPr="00CC369F" w:rsidRDefault="00CC369F" w:rsidP="00CC369F">
      <w:pPr>
        <w:overflowPunct w:val="0"/>
        <w:autoSpaceDE w:val="0"/>
        <w:autoSpaceDN w:val="0"/>
        <w:adjustRightInd w:val="0"/>
        <w:jc w:val="center"/>
        <w:rPr>
          <w:rFonts w:eastAsia="Calibri"/>
          <w:sz w:val="28"/>
          <w:szCs w:val="30"/>
        </w:rPr>
      </w:pPr>
    </w:p>
    <w:p w:rsidR="00CC369F" w:rsidRPr="00CC369F" w:rsidRDefault="00CC369F" w:rsidP="00CC369F">
      <w:pPr>
        <w:overflowPunct w:val="0"/>
        <w:autoSpaceDE w:val="0"/>
        <w:autoSpaceDN w:val="0"/>
        <w:adjustRightInd w:val="0"/>
        <w:spacing w:line="232" w:lineRule="auto"/>
        <w:ind w:firstLine="708"/>
        <w:jc w:val="both"/>
        <w:rPr>
          <w:sz w:val="30"/>
          <w:szCs w:val="30"/>
        </w:rPr>
      </w:pPr>
      <w:r w:rsidRPr="00CC369F">
        <w:rPr>
          <w:rFonts w:eastAsia="Calibri"/>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CC369F" w:rsidRPr="00CC369F" w:rsidRDefault="00CC369F" w:rsidP="00CC369F">
      <w:pPr>
        <w:overflowPunct w:val="0"/>
        <w:autoSpaceDE w:val="0"/>
        <w:autoSpaceDN w:val="0"/>
        <w:adjustRightInd w:val="0"/>
        <w:spacing w:line="232" w:lineRule="auto"/>
        <w:ind w:firstLine="708"/>
        <w:jc w:val="both"/>
        <w:rPr>
          <w:rFonts w:eastAsia="Calibri"/>
          <w:b/>
          <w:sz w:val="30"/>
          <w:szCs w:val="30"/>
        </w:rPr>
      </w:pPr>
      <w:r w:rsidRPr="00CC369F">
        <w:rPr>
          <w:rFonts w:eastAsia="Calibri"/>
          <w:sz w:val="30"/>
          <w:szCs w:val="30"/>
        </w:rPr>
        <w:t xml:space="preserve">Как неоднократно подчеркивал </w:t>
      </w:r>
      <w:proofErr w:type="spellStart"/>
      <w:r w:rsidRPr="00CC369F">
        <w:rPr>
          <w:rFonts w:eastAsia="Calibri"/>
          <w:sz w:val="30"/>
          <w:szCs w:val="30"/>
        </w:rPr>
        <w:t>А.Г.Лукашенко</w:t>
      </w:r>
      <w:proofErr w:type="spellEnd"/>
      <w:r w:rsidRPr="00CC369F">
        <w:rPr>
          <w:rFonts w:eastAsia="Calibri"/>
          <w:sz w:val="30"/>
          <w:szCs w:val="30"/>
        </w:rPr>
        <w:t xml:space="preserve"> (в том числе 3 июля 2022 г. на церемонии возложения цветов и венков в мемориальном комплексе «Курган Славы»), </w:t>
      </w:r>
      <w:r w:rsidRPr="00CC369F">
        <w:rPr>
          <w:rFonts w:eastAsia="Calibri"/>
          <w:b/>
          <w:i/>
          <w:sz w:val="30"/>
          <w:szCs w:val="30"/>
        </w:rPr>
        <w:t>«самое главное, что мы сделали вместе – мы впервые в истории построили суверенное и независимое государство»</w:t>
      </w:r>
      <w:r w:rsidRPr="00CC369F">
        <w:rPr>
          <w:rFonts w:eastAsia="Calibri"/>
          <w:sz w:val="30"/>
          <w:szCs w:val="30"/>
        </w:rPr>
        <w:t>.</w:t>
      </w:r>
      <w:r w:rsidRPr="00CC369F">
        <w:rPr>
          <w:rFonts w:eastAsia="Calibri"/>
          <w:b/>
          <w:sz w:val="30"/>
          <w:szCs w:val="30"/>
        </w:rPr>
        <w:t xml:space="preserve"> </w:t>
      </w:r>
    </w:p>
    <w:p w:rsidR="00CC369F" w:rsidRPr="00CC369F" w:rsidRDefault="00CC369F" w:rsidP="00CC369F">
      <w:pPr>
        <w:overflowPunct w:val="0"/>
        <w:autoSpaceDE w:val="0"/>
        <w:autoSpaceDN w:val="0"/>
        <w:adjustRightInd w:val="0"/>
        <w:spacing w:line="232" w:lineRule="auto"/>
        <w:ind w:firstLine="708"/>
        <w:jc w:val="both"/>
        <w:rPr>
          <w:rFonts w:eastAsia="Calibri"/>
          <w:spacing w:val="-4"/>
          <w:sz w:val="30"/>
          <w:szCs w:val="30"/>
        </w:rPr>
      </w:pPr>
      <w:r w:rsidRPr="00CC369F">
        <w:rPr>
          <w:rFonts w:eastAsia="Calibri"/>
          <w:spacing w:val="-4"/>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w:t>
      </w:r>
      <w:r w:rsidRPr="00CC369F">
        <w:rPr>
          <w:rFonts w:ascii="Arial" w:hAnsi="Arial" w:cs="Arial"/>
          <w:spacing w:val="-4"/>
          <w:sz w:val="26"/>
          <w:szCs w:val="26"/>
          <w:lang w:eastAsia="en-US"/>
        </w:rPr>
        <w:t xml:space="preserve"> </w:t>
      </w:r>
      <w:r w:rsidRPr="00CC369F">
        <w:rPr>
          <w:rFonts w:eastAsia="Calibri"/>
          <w:spacing w:val="-4"/>
          <w:sz w:val="30"/>
          <w:szCs w:val="30"/>
        </w:rPr>
        <w:t>В Беларуси прикладывается максимум усилий для того, чтобы страна процветала, чтобы люди жили мирно, ходили на работу, воспитывали детей.</w:t>
      </w:r>
    </w:p>
    <w:p w:rsidR="00CC369F" w:rsidRPr="00CC369F" w:rsidRDefault="00CC369F" w:rsidP="00CC369F">
      <w:pPr>
        <w:overflowPunct w:val="0"/>
        <w:autoSpaceDE w:val="0"/>
        <w:autoSpaceDN w:val="0"/>
        <w:adjustRightInd w:val="0"/>
        <w:spacing w:line="232" w:lineRule="auto"/>
        <w:ind w:firstLine="708"/>
        <w:jc w:val="both"/>
        <w:rPr>
          <w:rFonts w:eastAsia="Calibri"/>
          <w:sz w:val="30"/>
          <w:szCs w:val="30"/>
        </w:rPr>
      </w:pPr>
      <w:r w:rsidRPr="00CC369F">
        <w:rPr>
          <w:rFonts w:eastAsia="Calibri"/>
          <w:sz w:val="30"/>
          <w:szCs w:val="30"/>
        </w:rPr>
        <w:t>Нам действительно есть чем гордиться! Вот лишь некоторые цифры:</w:t>
      </w:r>
    </w:p>
    <w:p w:rsidR="00CC369F" w:rsidRPr="00CC369F" w:rsidRDefault="00CC369F" w:rsidP="00CC369F">
      <w:pPr>
        <w:overflowPunct w:val="0"/>
        <w:autoSpaceDE w:val="0"/>
        <w:autoSpaceDN w:val="0"/>
        <w:adjustRightInd w:val="0"/>
        <w:spacing w:line="232" w:lineRule="auto"/>
        <w:ind w:firstLine="708"/>
        <w:jc w:val="both"/>
        <w:rPr>
          <w:rFonts w:eastAsia="Calibri"/>
          <w:spacing w:val="-8"/>
          <w:sz w:val="30"/>
          <w:szCs w:val="30"/>
        </w:rPr>
      </w:pPr>
      <w:r w:rsidRPr="00CC369F">
        <w:rPr>
          <w:rFonts w:eastAsia="Calibri"/>
          <w:spacing w:val="-8"/>
          <w:sz w:val="30"/>
          <w:szCs w:val="30"/>
        </w:rPr>
        <w:t xml:space="preserve">Беларусь находится в категории стран с </w:t>
      </w:r>
      <w:r w:rsidRPr="00CC369F">
        <w:rPr>
          <w:rFonts w:eastAsia="Calibri"/>
          <w:b/>
          <w:spacing w:val="-8"/>
          <w:sz w:val="30"/>
          <w:szCs w:val="30"/>
        </w:rPr>
        <w:t>очень высоким</w:t>
      </w:r>
      <w:r w:rsidRPr="00CC369F">
        <w:rPr>
          <w:rFonts w:eastAsia="Calibri"/>
          <w:spacing w:val="-8"/>
          <w:sz w:val="30"/>
          <w:szCs w:val="30"/>
        </w:rPr>
        <w:t xml:space="preserve"> уровнем человеческого развития (53-е место в Индексе человеческого развития за 2020 г.); </w:t>
      </w:r>
    </w:p>
    <w:p w:rsidR="00CC369F" w:rsidRPr="00CC369F" w:rsidRDefault="00CC369F" w:rsidP="00CC369F">
      <w:pPr>
        <w:overflowPunct w:val="0"/>
        <w:autoSpaceDE w:val="0"/>
        <w:autoSpaceDN w:val="0"/>
        <w:adjustRightInd w:val="0"/>
        <w:spacing w:line="232" w:lineRule="auto"/>
        <w:ind w:firstLine="708"/>
        <w:jc w:val="both"/>
        <w:rPr>
          <w:rFonts w:eastAsia="Calibri"/>
          <w:sz w:val="30"/>
          <w:szCs w:val="30"/>
        </w:rPr>
      </w:pPr>
      <w:r w:rsidRPr="00CC369F">
        <w:rPr>
          <w:rFonts w:eastAsia="Calibri"/>
          <w:sz w:val="30"/>
          <w:szCs w:val="30"/>
        </w:rPr>
        <w:t xml:space="preserve">в мировом </w:t>
      </w:r>
      <w:r w:rsidRPr="00CC369F">
        <w:rPr>
          <w:rFonts w:eastAsia="Calibri"/>
          <w:b/>
          <w:sz w:val="30"/>
          <w:szCs w:val="30"/>
        </w:rPr>
        <w:t>рейтинге счастья</w:t>
      </w:r>
      <w:r w:rsidRPr="00CC369F">
        <w:rPr>
          <w:rFonts w:eastAsia="Calibri"/>
          <w:sz w:val="30"/>
          <w:szCs w:val="30"/>
        </w:rPr>
        <w:t xml:space="preserve"> </w:t>
      </w:r>
      <w:proofErr w:type="spellStart"/>
      <w:r w:rsidRPr="00CC369F">
        <w:rPr>
          <w:rFonts w:eastAsia="Calibri"/>
          <w:sz w:val="30"/>
          <w:szCs w:val="30"/>
        </w:rPr>
        <w:t>World</w:t>
      </w:r>
      <w:proofErr w:type="spellEnd"/>
      <w:r w:rsidRPr="00CC369F">
        <w:rPr>
          <w:rFonts w:eastAsia="Calibri"/>
          <w:sz w:val="30"/>
          <w:szCs w:val="30"/>
        </w:rPr>
        <w:t xml:space="preserve"> </w:t>
      </w:r>
      <w:proofErr w:type="spellStart"/>
      <w:r w:rsidRPr="00CC369F">
        <w:rPr>
          <w:rFonts w:eastAsia="Calibri"/>
          <w:sz w:val="30"/>
          <w:szCs w:val="30"/>
        </w:rPr>
        <w:t>Happiness</w:t>
      </w:r>
      <w:proofErr w:type="spellEnd"/>
      <w:r w:rsidRPr="00CC369F">
        <w:rPr>
          <w:rFonts w:eastAsia="Calibri"/>
          <w:sz w:val="30"/>
          <w:szCs w:val="30"/>
        </w:rPr>
        <w:t xml:space="preserve"> </w:t>
      </w:r>
      <w:proofErr w:type="spellStart"/>
      <w:r w:rsidRPr="00CC369F">
        <w:rPr>
          <w:rFonts w:eastAsia="Calibri"/>
          <w:sz w:val="30"/>
          <w:szCs w:val="30"/>
        </w:rPr>
        <w:t>Report</w:t>
      </w:r>
      <w:proofErr w:type="spellEnd"/>
      <w:r w:rsidRPr="00CC369F">
        <w:rPr>
          <w:rFonts w:eastAsia="Calibri"/>
          <w:sz w:val="30"/>
          <w:szCs w:val="30"/>
        </w:rPr>
        <w:t xml:space="preserve"> Беларусь в 2022 г. </w:t>
      </w:r>
      <w:r w:rsidRPr="00CC369F">
        <w:rPr>
          <w:rFonts w:eastAsia="Calibri"/>
          <w:b/>
          <w:sz w:val="30"/>
          <w:szCs w:val="30"/>
        </w:rPr>
        <w:t>улучшила</w:t>
      </w:r>
      <w:r w:rsidRPr="00CC369F">
        <w:rPr>
          <w:rFonts w:eastAsia="Calibri"/>
          <w:sz w:val="30"/>
          <w:szCs w:val="30"/>
        </w:rPr>
        <w:t xml:space="preserve"> свои </w:t>
      </w:r>
      <w:r w:rsidRPr="00CC369F">
        <w:rPr>
          <w:rFonts w:eastAsia="Calibri"/>
          <w:b/>
          <w:sz w:val="30"/>
          <w:szCs w:val="30"/>
        </w:rPr>
        <w:t>позиции на 10 пунктов</w:t>
      </w:r>
      <w:r w:rsidRPr="00CC369F">
        <w:rPr>
          <w:rFonts w:eastAsia="Calibri"/>
          <w:sz w:val="30"/>
          <w:szCs w:val="30"/>
        </w:rPr>
        <w:t xml:space="preserve"> и поднялась на 65-е место (в 2021 и 2020 гг. республика находилась на 75-й строчке рейтинга);</w:t>
      </w:r>
    </w:p>
    <w:p w:rsidR="00CC369F" w:rsidRPr="00CC369F" w:rsidRDefault="00CC369F" w:rsidP="00CC369F">
      <w:pPr>
        <w:overflowPunct w:val="0"/>
        <w:autoSpaceDE w:val="0"/>
        <w:autoSpaceDN w:val="0"/>
        <w:adjustRightInd w:val="0"/>
        <w:spacing w:line="232" w:lineRule="auto"/>
        <w:ind w:firstLine="708"/>
        <w:jc w:val="both"/>
        <w:rPr>
          <w:rFonts w:eastAsia="Calibri"/>
          <w:bCs/>
          <w:sz w:val="30"/>
          <w:szCs w:val="30"/>
        </w:rPr>
      </w:pPr>
      <w:r w:rsidRPr="00CC369F">
        <w:rPr>
          <w:rFonts w:eastAsia="Calibri"/>
          <w:b/>
          <w:bCs/>
          <w:sz w:val="30"/>
          <w:szCs w:val="30"/>
        </w:rPr>
        <w:t>ВВП на душу</w:t>
      </w:r>
      <w:r w:rsidRPr="00CC369F">
        <w:rPr>
          <w:rFonts w:eastAsia="Calibri"/>
          <w:bCs/>
          <w:sz w:val="30"/>
          <w:szCs w:val="30"/>
        </w:rPr>
        <w:t xml:space="preserve"> населения по паритету покупательной способности </w:t>
      </w:r>
      <w:r w:rsidRPr="00CC369F">
        <w:rPr>
          <w:rFonts w:eastAsia="Calibri"/>
          <w:b/>
          <w:bCs/>
          <w:sz w:val="30"/>
          <w:szCs w:val="30"/>
        </w:rPr>
        <w:t>вырос</w:t>
      </w:r>
      <w:r w:rsidRPr="00CC369F">
        <w:rPr>
          <w:rFonts w:eastAsia="Calibri"/>
          <w:bCs/>
          <w:sz w:val="30"/>
          <w:szCs w:val="30"/>
        </w:rPr>
        <w:t xml:space="preserve"> с 2015 г. </w:t>
      </w:r>
      <w:r w:rsidRPr="00CC369F">
        <w:rPr>
          <w:rFonts w:eastAsia="Calibri"/>
          <w:b/>
          <w:bCs/>
          <w:sz w:val="30"/>
          <w:szCs w:val="30"/>
        </w:rPr>
        <w:t>на 20,5%</w:t>
      </w:r>
      <w:r w:rsidRPr="00CC369F">
        <w:rPr>
          <w:rFonts w:eastAsia="Calibri"/>
          <w:bCs/>
          <w:sz w:val="30"/>
          <w:szCs w:val="30"/>
        </w:rPr>
        <w:t xml:space="preserve"> и достиг 21,8 тыс. долл. США в 2021 г.</w:t>
      </w:r>
    </w:p>
    <w:p w:rsidR="00CC369F" w:rsidRPr="00CC369F" w:rsidRDefault="00CC369F" w:rsidP="00CC369F">
      <w:pPr>
        <w:overflowPunct w:val="0"/>
        <w:autoSpaceDE w:val="0"/>
        <w:autoSpaceDN w:val="0"/>
        <w:adjustRightInd w:val="0"/>
        <w:spacing w:before="120" w:after="120" w:line="232" w:lineRule="auto"/>
        <w:ind w:firstLine="709"/>
        <w:jc w:val="center"/>
        <w:rPr>
          <w:rFonts w:eastAsia="Calibri"/>
          <w:b/>
          <w:sz w:val="30"/>
          <w:szCs w:val="30"/>
        </w:rPr>
      </w:pPr>
      <w:r w:rsidRPr="00CC369F">
        <w:rPr>
          <w:rFonts w:eastAsia="Calibri"/>
          <w:b/>
          <w:sz w:val="30"/>
          <w:szCs w:val="30"/>
        </w:rPr>
        <w:t>Национальная экономика – надежный базис качества жизни белорусских граждан</w:t>
      </w:r>
    </w:p>
    <w:p w:rsidR="00CC369F" w:rsidRPr="00CC369F" w:rsidRDefault="00CC369F" w:rsidP="00CC369F">
      <w:pPr>
        <w:overflowPunct w:val="0"/>
        <w:autoSpaceDE w:val="0"/>
        <w:autoSpaceDN w:val="0"/>
        <w:adjustRightInd w:val="0"/>
        <w:spacing w:line="232" w:lineRule="auto"/>
        <w:ind w:firstLine="708"/>
        <w:jc w:val="both"/>
        <w:rPr>
          <w:sz w:val="30"/>
          <w:szCs w:val="30"/>
          <w:lang w:eastAsia="en-US"/>
        </w:rPr>
      </w:pPr>
      <w:r w:rsidRPr="00CC369F">
        <w:rPr>
          <w:rFonts w:eastAsia="Calibri"/>
          <w:b/>
          <w:sz w:val="32"/>
          <w:szCs w:val="32"/>
          <w:u w:val="single"/>
        </w:rPr>
        <w:t>Промышленный комплекс – основа развития национальной экономики.</w:t>
      </w:r>
      <w:r w:rsidRPr="00CC369F">
        <w:rPr>
          <w:rFonts w:eastAsia="Calibri"/>
          <w:b/>
          <w:sz w:val="30"/>
          <w:szCs w:val="30"/>
        </w:rPr>
        <w:t xml:space="preserve"> </w:t>
      </w:r>
      <w:r w:rsidRPr="00CC369F">
        <w:rPr>
          <w:sz w:val="30"/>
          <w:szCs w:val="30"/>
          <w:lang w:eastAsia="en-US"/>
        </w:rPr>
        <w:t xml:space="preserve">Промышленный комплекс формирует: почти </w:t>
      </w:r>
      <w:r w:rsidRPr="00CC369F">
        <w:rPr>
          <w:b/>
          <w:sz w:val="30"/>
          <w:szCs w:val="30"/>
          <w:lang w:eastAsia="en-US"/>
        </w:rPr>
        <w:t>треть</w:t>
      </w:r>
      <w:r w:rsidRPr="00CC369F">
        <w:rPr>
          <w:sz w:val="30"/>
          <w:szCs w:val="30"/>
          <w:lang w:eastAsia="en-US"/>
        </w:rPr>
        <w:t xml:space="preserve"> создаваемого </w:t>
      </w:r>
      <w:r w:rsidRPr="00CC369F">
        <w:rPr>
          <w:b/>
          <w:sz w:val="30"/>
          <w:szCs w:val="30"/>
          <w:lang w:eastAsia="en-US"/>
        </w:rPr>
        <w:t>ВВП</w:t>
      </w:r>
      <w:r w:rsidRPr="00CC369F">
        <w:rPr>
          <w:sz w:val="30"/>
          <w:szCs w:val="30"/>
          <w:lang w:eastAsia="en-US"/>
        </w:rPr>
        <w:t xml:space="preserve"> (27,1% в 2021 г.), </w:t>
      </w:r>
      <w:r w:rsidRPr="00CC369F">
        <w:rPr>
          <w:b/>
          <w:sz w:val="30"/>
          <w:szCs w:val="30"/>
          <w:lang w:eastAsia="en-US"/>
        </w:rPr>
        <w:t>три четверти экспорта</w:t>
      </w:r>
      <w:r w:rsidRPr="00CC369F">
        <w:rPr>
          <w:sz w:val="30"/>
          <w:szCs w:val="30"/>
          <w:lang w:eastAsia="en-US"/>
        </w:rPr>
        <w:t xml:space="preserve"> (75–80%), значительную сумму валютных поступлений; обеспечивает рабочими местами </w:t>
      </w:r>
      <w:r w:rsidRPr="00CC369F">
        <w:rPr>
          <w:b/>
          <w:sz w:val="30"/>
          <w:szCs w:val="30"/>
          <w:lang w:eastAsia="en-US"/>
        </w:rPr>
        <w:t>четверть</w:t>
      </w:r>
      <w:r w:rsidRPr="00CC369F">
        <w:rPr>
          <w:sz w:val="30"/>
          <w:szCs w:val="30"/>
          <w:lang w:eastAsia="en-US"/>
        </w:rPr>
        <w:t xml:space="preserve"> экономически активного </w:t>
      </w:r>
      <w:r w:rsidRPr="00CC369F">
        <w:rPr>
          <w:b/>
          <w:sz w:val="30"/>
          <w:szCs w:val="30"/>
          <w:lang w:eastAsia="en-US"/>
        </w:rPr>
        <w:t>населения</w:t>
      </w:r>
      <w:r w:rsidRPr="00CC369F">
        <w:rPr>
          <w:sz w:val="30"/>
          <w:szCs w:val="30"/>
          <w:lang w:eastAsia="en-US"/>
        </w:rPr>
        <w:t xml:space="preserve"> страны. При этом почти половину промышленного производства формируют частные предприятия (организации без доли государства). </w:t>
      </w:r>
    </w:p>
    <w:p w:rsidR="00CC369F" w:rsidRPr="00CC369F" w:rsidRDefault="00CC369F" w:rsidP="00CC369F">
      <w:pPr>
        <w:spacing w:line="232" w:lineRule="auto"/>
        <w:ind w:firstLine="709"/>
        <w:jc w:val="both"/>
        <w:rPr>
          <w:sz w:val="30"/>
          <w:szCs w:val="30"/>
          <w:lang w:eastAsia="en-US"/>
        </w:rPr>
      </w:pPr>
      <w:r w:rsidRPr="00CC369F">
        <w:rPr>
          <w:sz w:val="30"/>
          <w:szCs w:val="30"/>
          <w:lang w:eastAsia="en-US"/>
        </w:rPr>
        <w:t xml:space="preserve">Промышленность – одна из наиболее динамично развивающихся отраслей белорусской экономики. По итогам </w:t>
      </w:r>
      <w:r w:rsidRPr="00CC369F">
        <w:rPr>
          <w:b/>
          <w:sz w:val="30"/>
          <w:szCs w:val="30"/>
          <w:lang w:eastAsia="en-US"/>
        </w:rPr>
        <w:t>2021 г.</w:t>
      </w:r>
      <w:r w:rsidRPr="00CC369F">
        <w:rPr>
          <w:sz w:val="30"/>
          <w:szCs w:val="30"/>
          <w:lang w:eastAsia="en-US"/>
        </w:rPr>
        <w:t xml:space="preserve"> промышленность </w:t>
      </w:r>
      <w:r w:rsidRPr="00CC369F">
        <w:rPr>
          <w:b/>
          <w:sz w:val="30"/>
          <w:szCs w:val="30"/>
          <w:lang w:eastAsia="en-US"/>
        </w:rPr>
        <w:t>приросла на 6,5%</w:t>
      </w:r>
      <w:r w:rsidRPr="00CC369F">
        <w:rPr>
          <w:sz w:val="30"/>
          <w:szCs w:val="30"/>
          <w:lang w:eastAsia="en-US"/>
        </w:rPr>
        <w:t xml:space="preserve"> – это один из лучших результатов среди стран Евразийского экономического союза (ЕАЭС).</w:t>
      </w:r>
    </w:p>
    <w:p w:rsidR="00CC369F" w:rsidRPr="00CC369F" w:rsidRDefault="00CC369F" w:rsidP="00CC369F">
      <w:pPr>
        <w:spacing w:before="120" w:line="280" w:lineRule="exact"/>
        <w:jc w:val="both"/>
        <w:rPr>
          <w:sz w:val="30"/>
          <w:szCs w:val="30"/>
          <w:lang w:eastAsia="en-US"/>
        </w:rPr>
      </w:pPr>
      <w:proofErr w:type="spellStart"/>
      <w:r w:rsidRPr="00CC369F">
        <w:rPr>
          <w:b/>
          <w:i/>
          <w:sz w:val="28"/>
          <w:szCs w:val="28"/>
          <w:lang w:eastAsia="en-US"/>
        </w:rPr>
        <w:t>Справочно</w:t>
      </w:r>
      <w:proofErr w:type="spellEnd"/>
      <w:r w:rsidRPr="00CC369F">
        <w:rPr>
          <w:b/>
          <w:i/>
          <w:sz w:val="28"/>
          <w:szCs w:val="28"/>
          <w:lang w:eastAsia="en-US"/>
        </w:rPr>
        <w:t xml:space="preserve">. </w:t>
      </w:r>
    </w:p>
    <w:p w:rsidR="00CC369F" w:rsidRPr="00CC369F" w:rsidRDefault="00CC369F" w:rsidP="00CC369F">
      <w:pPr>
        <w:spacing w:line="280" w:lineRule="exact"/>
        <w:ind w:left="709" w:firstLine="709"/>
        <w:jc w:val="both"/>
        <w:rPr>
          <w:sz w:val="28"/>
          <w:szCs w:val="28"/>
          <w:lang w:eastAsia="en-US"/>
        </w:rPr>
      </w:pPr>
      <w:r w:rsidRPr="00CC369F">
        <w:rPr>
          <w:i/>
          <w:sz w:val="28"/>
          <w:szCs w:val="28"/>
          <w:lang w:eastAsia="en-US"/>
        </w:rPr>
        <w:t xml:space="preserve">В 2021 г. промышленное производство в ЕАЭС увеличилось на 5,3% по сравнению с 2020 г. Рост наблюдался во всех государствах ЕАЭС: в </w:t>
      </w:r>
      <w:r w:rsidRPr="00CC369F">
        <w:rPr>
          <w:i/>
          <w:sz w:val="28"/>
          <w:szCs w:val="28"/>
          <w:lang w:eastAsia="en-US"/>
        </w:rPr>
        <w:lastRenderedPageBreak/>
        <w:t xml:space="preserve">Кыргызстане – на 9%, в Беларуси – </w:t>
      </w:r>
      <w:proofErr w:type="gramStart"/>
      <w:r w:rsidRPr="00CC369F">
        <w:rPr>
          <w:i/>
          <w:sz w:val="28"/>
          <w:szCs w:val="28"/>
          <w:lang w:eastAsia="en-US"/>
        </w:rPr>
        <w:t>на</w:t>
      </w:r>
      <w:proofErr w:type="gramEnd"/>
      <w:r w:rsidRPr="00CC369F">
        <w:rPr>
          <w:i/>
          <w:sz w:val="28"/>
          <w:szCs w:val="28"/>
          <w:lang w:eastAsia="en-US"/>
        </w:rPr>
        <w:t xml:space="preserve"> 6,5%, в России – на 5,3%, в Казахстане – на 3,8%, в Армении – на 3,3%.</w:t>
      </w:r>
    </w:p>
    <w:p w:rsidR="00CC369F" w:rsidRPr="00CC369F" w:rsidRDefault="00CC369F" w:rsidP="00CC369F">
      <w:pPr>
        <w:spacing w:before="120" w:line="232" w:lineRule="auto"/>
        <w:ind w:firstLine="709"/>
        <w:jc w:val="both"/>
        <w:rPr>
          <w:bCs/>
          <w:iCs/>
          <w:sz w:val="30"/>
          <w:szCs w:val="30"/>
          <w:lang w:eastAsia="en-US"/>
        </w:rPr>
      </w:pPr>
      <w:r w:rsidRPr="00CC369F">
        <w:rPr>
          <w:bCs/>
          <w:iCs/>
          <w:sz w:val="30"/>
          <w:szCs w:val="30"/>
          <w:lang w:eastAsia="en-US"/>
        </w:rPr>
        <w:t xml:space="preserve">В мировом рейтинге по </w:t>
      </w:r>
      <w:r w:rsidRPr="00CC369F">
        <w:rPr>
          <w:b/>
          <w:bCs/>
          <w:iCs/>
          <w:sz w:val="30"/>
          <w:szCs w:val="30"/>
          <w:lang w:eastAsia="en-US"/>
        </w:rPr>
        <w:t>индексу конкурентоспособности</w:t>
      </w:r>
      <w:r w:rsidRPr="00CC369F">
        <w:rPr>
          <w:bCs/>
          <w:iCs/>
          <w:sz w:val="30"/>
          <w:szCs w:val="30"/>
          <w:lang w:eastAsia="en-US"/>
        </w:rPr>
        <w:t xml:space="preserve"> промышленности Беларусь расположилась на </w:t>
      </w:r>
      <w:r w:rsidRPr="00CC369F">
        <w:rPr>
          <w:b/>
          <w:bCs/>
          <w:iCs/>
          <w:sz w:val="30"/>
          <w:szCs w:val="30"/>
          <w:lang w:eastAsia="en-US"/>
        </w:rPr>
        <w:t>47-й позиции</w:t>
      </w:r>
      <w:r w:rsidRPr="00CC369F">
        <w:rPr>
          <w:bCs/>
          <w:iCs/>
          <w:sz w:val="30"/>
          <w:szCs w:val="30"/>
          <w:lang w:eastAsia="en-US"/>
        </w:rPr>
        <w:t xml:space="preserve"> (из 152 стран).  </w:t>
      </w:r>
    </w:p>
    <w:p w:rsidR="00CC369F" w:rsidRPr="00CC369F" w:rsidRDefault="00CC369F" w:rsidP="00CC369F">
      <w:pPr>
        <w:spacing w:line="232" w:lineRule="auto"/>
        <w:ind w:firstLine="709"/>
        <w:jc w:val="both"/>
        <w:rPr>
          <w:b/>
          <w:color w:val="000000"/>
          <w:spacing w:val="-6"/>
          <w:sz w:val="30"/>
          <w:szCs w:val="30"/>
          <w:shd w:val="clear" w:color="auto" w:fill="FBFBFB"/>
          <w:lang w:eastAsia="en-US"/>
        </w:rPr>
      </w:pPr>
      <w:r w:rsidRPr="00CC369F">
        <w:rPr>
          <w:bCs/>
          <w:iCs/>
          <w:spacing w:val="-6"/>
          <w:sz w:val="30"/>
          <w:szCs w:val="30"/>
          <w:lang w:eastAsia="en-US"/>
        </w:rPr>
        <w:t>Мы занимаем достойную нишу по многим товарным позициям и рынкам:</w:t>
      </w:r>
      <w:r w:rsidRPr="00CC369F">
        <w:rPr>
          <w:spacing w:val="-6"/>
          <w:sz w:val="30"/>
          <w:szCs w:val="30"/>
          <w:lang w:eastAsia="en-US"/>
        </w:rPr>
        <w:t xml:space="preserve"> Беларусь входит в число </w:t>
      </w:r>
      <w:r w:rsidRPr="00CC369F">
        <w:rPr>
          <w:b/>
          <w:spacing w:val="-6"/>
          <w:sz w:val="30"/>
          <w:szCs w:val="30"/>
          <w:lang w:eastAsia="en-US"/>
        </w:rPr>
        <w:t>лидеров по производству</w:t>
      </w:r>
      <w:r w:rsidRPr="00CC369F">
        <w:rPr>
          <w:spacing w:val="-6"/>
          <w:sz w:val="30"/>
          <w:szCs w:val="30"/>
          <w:lang w:eastAsia="en-US"/>
        </w:rPr>
        <w:t xml:space="preserve"> карьерных самосвалов торговой марки </w:t>
      </w:r>
      <w:r w:rsidRPr="00CC369F">
        <w:rPr>
          <w:b/>
          <w:spacing w:val="-6"/>
          <w:sz w:val="30"/>
          <w:szCs w:val="30"/>
          <w:lang w:eastAsia="en-US"/>
        </w:rPr>
        <w:t>«БЕЛАЗ»</w:t>
      </w:r>
      <w:r w:rsidRPr="00CC369F">
        <w:rPr>
          <w:spacing w:val="-6"/>
          <w:sz w:val="30"/>
          <w:szCs w:val="30"/>
          <w:lang w:eastAsia="en-US"/>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CC369F">
        <w:rPr>
          <w:b/>
          <w:spacing w:val="-6"/>
          <w:sz w:val="30"/>
          <w:szCs w:val="30"/>
          <w:lang w:eastAsia="en-US"/>
        </w:rPr>
        <w:t>калийных удобрений</w:t>
      </w:r>
      <w:r w:rsidRPr="00CC369F">
        <w:rPr>
          <w:spacing w:val="-6"/>
          <w:sz w:val="30"/>
          <w:szCs w:val="30"/>
          <w:lang w:eastAsia="en-US"/>
        </w:rPr>
        <w:t xml:space="preserve">. </w:t>
      </w:r>
    </w:p>
    <w:p w:rsidR="00CC369F" w:rsidRPr="00CC369F" w:rsidRDefault="00CC369F" w:rsidP="00CC369F">
      <w:pPr>
        <w:spacing w:line="232" w:lineRule="auto"/>
        <w:ind w:firstLine="709"/>
        <w:jc w:val="both"/>
        <w:rPr>
          <w:sz w:val="30"/>
          <w:szCs w:val="30"/>
          <w:lang w:eastAsia="en-US"/>
        </w:rPr>
      </w:pPr>
      <w:r w:rsidRPr="00CC369F">
        <w:rPr>
          <w:sz w:val="30"/>
          <w:szCs w:val="30"/>
          <w:lang w:eastAsia="en-US"/>
        </w:rPr>
        <w:t>Промышленность республики широко известна в мире выпуском своих собственных тяжелых машин, комбайнов, тракторов, автобусов.</w:t>
      </w:r>
    </w:p>
    <w:p w:rsidR="00CC369F" w:rsidRPr="00CC369F" w:rsidRDefault="00CC369F" w:rsidP="00CC369F">
      <w:pPr>
        <w:overflowPunct w:val="0"/>
        <w:autoSpaceDE w:val="0"/>
        <w:autoSpaceDN w:val="0"/>
        <w:adjustRightInd w:val="0"/>
        <w:spacing w:line="232" w:lineRule="auto"/>
        <w:ind w:firstLine="708"/>
        <w:jc w:val="both"/>
        <w:rPr>
          <w:rFonts w:eastAsia="Calibri"/>
          <w:sz w:val="30"/>
          <w:szCs w:val="30"/>
        </w:rPr>
      </w:pPr>
      <w:r w:rsidRPr="00CC369F">
        <w:rPr>
          <w:rFonts w:eastAsia="Calibri"/>
          <w:sz w:val="30"/>
          <w:szCs w:val="30"/>
        </w:rPr>
        <w:t xml:space="preserve">На каждом заводе Беларуси есть </w:t>
      </w:r>
      <w:r w:rsidRPr="00CC369F">
        <w:rPr>
          <w:rFonts w:eastAsia="Calibri"/>
          <w:b/>
          <w:sz w:val="30"/>
          <w:szCs w:val="30"/>
        </w:rPr>
        <w:t>«</w:t>
      </w:r>
      <w:proofErr w:type="spellStart"/>
      <w:r w:rsidRPr="00CC369F">
        <w:rPr>
          <w:rFonts w:eastAsia="Calibri"/>
          <w:b/>
          <w:sz w:val="30"/>
          <w:szCs w:val="30"/>
        </w:rPr>
        <w:t>топовые</w:t>
      </w:r>
      <w:proofErr w:type="spellEnd"/>
      <w:r w:rsidRPr="00CC369F">
        <w:rPr>
          <w:rFonts w:eastAsia="Calibri"/>
          <w:b/>
          <w:sz w:val="30"/>
          <w:szCs w:val="30"/>
        </w:rPr>
        <w:t>» машины</w:t>
      </w:r>
      <w:r w:rsidRPr="00CC369F">
        <w:rPr>
          <w:rFonts w:eastAsia="Calibri"/>
          <w:sz w:val="30"/>
          <w:szCs w:val="30"/>
        </w:rPr>
        <w:t xml:space="preserve">. </w:t>
      </w:r>
    </w:p>
    <w:p w:rsidR="00CC369F" w:rsidRPr="00CC369F" w:rsidRDefault="00CC369F" w:rsidP="00CC369F">
      <w:pPr>
        <w:overflowPunct w:val="0"/>
        <w:autoSpaceDE w:val="0"/>
        <w:autoSpaceDN w:val="0"/>
        <w:adjustRightInd w:val="0"/>
        <w:spacing w:line="232" w:lineRule="auto"/>
        <w:ind w:firstLine="708"/>
        <w:jc w:val="both"/>
        <w:rPr>
          <w:rFonts w:eastAsia="Calibri"/>
          <w:spacing w:val="-4"/>
          <w:sz w:val="30"/>
          <w:szCs w:val="30"/>
        </w:rPr>
      </w:pPr>
      <w:r w:rsidRPr="00CC369F">
        <w:rPr>
          <w:rFonts w:eastAsia="Calibri"/>
          <w:spacing w:val="-4"/>
          <w:sz w:val="30"/>
          <w:szCs w:val="30"/>
        </w:rPr>
        <w:t xml:space="preserve">На </w:t>
      </w:r>
      <w:r w:rsidRPr="00CC369F">
        <w:rPr>
          <w:rFonts w:eastAsia="Calibri"/>
          <w:b/>
          <w:spacing w:val="-4"/>
          <w:sz w:val="30"/>
          <w:szCs w:val="30"/>
        </w:rPr>
        <w:t>Минском тракторном заводе</w:t>
      </w:r>
      <w:r w:rsidRPr="00CC369F">
        <w:rPr>
          <w:rFonts w:eastAsia="Calibri"/>
          <w:spacing w:val="-4"/>
          <w:sz w:val="30"/>
          <w:szCs w:val="30"/>
        </w:rPr>
        <w:t xml:space="preserve"> самая востребованная машина была создана еще нашими дедами </w:t>
      </w:r>
      <w:r w:rsidRPr="00CC369F">
        <w:rPr>
          <w:rFonts w:eastAsia="Calibri"/>
          <w:i/>
          <w:spacing w:val="-4"/>
          <w:sz w:val="30"/>
          <w:szCs w:val="30"/>
        </w:rPr>
        <w:t>–</w:t>
      </w:r>
      <w:r w:rsidRPr="00CC369F">
        <w:rPr>
          <w:rFonts w:eastAsia="Calibri"/>
          <w:spacing w:val="-4"/>
          <w:sz w:val="30"/>
          <w:szCs w:val="30"/>
        </w:rPr>
        <w:t xml:space="preserve"> трактор «Беларус-82.1» разных модификаций. Сегодня он является одним из самых популярных и продаваемых </w:t>
      </w:r>
      <w:r w:rsidRPr="00CC369F">
        <w:rPr>
          <w:rFonts w:eastAsia="Calibri"/>
          <w:i/>
          <w:spacing w:val="-4"/>
          <w:sz w:val="28"/>
          <w:szCs w:val="28"/>
        </w:rPr>
        <w:t xml:space="preserve">(по качеству и цене шутя </w:t>
      </w:r>
      <w:proofErr w:type="gramStart"/>
      <w:r w:rsidRPr="00CC369F">
        <w:rPr>
          <w:rFonts w:eastAsia="Calibri"/>
          <w:i/>
          <w:spacing w:val="-4"/>
          <w:sz w:val="28"/>
          <w:szCs w:val="28"/>
        </w:rPr>
        <w:t>его</w:t>
      </w:r>
      <w:proofErr w:type="gramEnd"/>
      <w:r w:rsidRPr="00CC369F">
        <w:rPr>
          <w:rFonts w:eastAsia="Calibri"/>
          <w:i/>
          <w:spacing w:val="-4"/>
          <w:sz w:val="28"/>
          <w:szCs w:val="28"/>
        </w:rPr>
        <w:t xml:space="preserve"> сравнивают с автоматом Калашникова)</w:t>
      </w:r>
      <w:r w:rsidRPr="00CC369F">
        <w:rPr>
          <w:rFonts w:eastAsia="Calibri"/>
          <w:spacing w:val="-4"/>
          <w:sz w:val="30"/>
          <w:szCs w:val="30"/>
        </w:rPr>
        <w:t>.</w:t>
      </w:r>
    </w:p>
    <w:p w:rsidR="00CC369F" w:rsidRPr="00CC369F" w:rsidRDefault="00CC369F" w:rsidP="00CC369F">
      <w:pPr>
        <w:overflowPunct w:val="0"/>
        <w:autoSpaceDE w:val="0"/>
        <w:autoSpaceDN w:val="0"/>
        <w:adjustRightInd w:val="0"/>
        <w:spacing w:line="232" w:lineRule="auto"/>
        <w:ind w:firstLine="708"/>
        <w:jc w:val="both"/>
        <w:rPr>
          <w:rFonts w:eastAsia="Calibri"/>
          <w:spacing w:val="-8"/>
          <w:sz w:val="30"/>
          <w:szCs w:val="30"/>
        </w:rPr>
      </w:pPr>
      <w:r w:rsidRPr="00CC369F">
        <w:rPr>
          <w:rFonts w:eastAsia="Calibri"/>
          <w:spacing w:val="-8"/>
          <w:sz w:val="30"/>
          <w:szCs w:val="30"/>
        </w:rPr>
        <w:t xml:space="preserve">Среди новинок, представленных на «Белагро-2022» </w:t>
      </w:r>
      <w:r w:rsidRPr="00CC369F">
        <w:rPr>
          <w:rFonts w:eastAsia="Calibri"/>
          <w:i/>
          <w:spacing w:val="-8"/>
          <w:sz w:val="30"/>
          <w:szCs w:val="30"/>
        </w:rPr>
        <w:t>–</w:t>
      </w:r>
      <w:r w:rsidRPr="00CC369F">
        <w:rPr>
          <w:rFonts w:eastAsia="Calibri"/>
          <w:spacing w:val="-8"/>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CC369F" w:rsidRPr="00CC369F" w:rsidRDefault="00CC369F" w:rsidP="00CC369F">
      <w:pPr>
        <w:overflowPunct w:val="0"/>
        <w:autoSpaceDE w:val="0"/>
        <w:autoSpaceDN w:val="0"/>
        <w:adjustRightInd w:val="0"/>
        <w:spacing w:line="232" w:lineRule="auto"/>
        <w:ind w:firstLine="708"/>
        <w:jc w:val="both"/>
        <w:rPr>
          <w:rFonts w:eastAsia="Calibri"/>
          <w:spacing w:val="-4"/>
          <w:sz w:val="30"/>
          <w:szCs w:val="30"/>
        </w:rPr>
      </w:pPr>
      <w:r w:rsidRPr="00CC369F">
        <w:rPr>
          <w:rFonts w:eastAsia="Calibri"/>
          <w:spacing w:val="-4"/>
          <w:sz w:val="30"/>
          <w:szCs w:val="30"/>
        </w:rPr>
        <w:t xml:space="preserve">В ОАО </w:t>
      </w:r>
      <w:r w:rsidRPr="00CC369F">
        <w:rPr>
          <w:rFonts w:eastAsia="Calibri"/>
          <w:b/>
          <w:spacing w:val="-4"/>
          <w:sz w:val="30"/>
          <w:szCs w:val="30"/>
        </w:rPr>
        <w:t>«</w:t>
      </w:r>
      <w:proofErr w:type="spellStart"/>
      <w:r w:rsidRPr="00CC369F">
        <w:rPr>
          <w:rFonts w:eastAsia="Calibri"/>
          <w:b/>
          <w:spacing w:val="-4"/>
          <w:sz w:val="30"/>
          <w:szCs w:val="30"/>
        </w:rPr>
        <w:t>Гомсельмаш</w:t>
      </w:r>
      <w:proofErr w:type="spellEnd"/>
      <w:r w:rsidRPr="00CC369F">
        <w:rPr>
          <w:rFonts w:eastAsia="Calibri"/>
          <w:b/>
          <w:spacing w:val="-4"/>
          <w:sz w:val="30"/>
          <w:szCs w:val="30"/>
        </w:rPr>
        <w:t>»</w:t>
      </w:r>
      <w:r w:rsidRPr="00CC369F">
        <w:rPr>
          <w:rFonts w:eastAsia="Calibri"/>
          <w:spacing w:val="-4"/>
          <w:sz w:val="30"/>
          <w:szCs w:val="30"/>
        </w:rPr>
        <w:t xml:space="preserve"> самая передовая машина </w:t>
      </w:r>
      <w:r w:rsidRPr="00CC369F">
        <w:rPr>
          <w:rFonts w:eastAsia="Calibri"/>
          <w:i/>
          <w:spacing w:val="-4"/>
          <w:sz w:val="30"/>
          <w:szCs w:val="30"/>
        </w:rPr>
        <w:t>–</w:t>
      </w:r>
      <w:r w:rsidRPr="00CC369F">
        <w:rPr>
          <w:rFonts w:eastAsia="Calibri"/>
          <w:spacing w:val="-4"/>
          <w:sz w:val="30"/>
          <w:szCs w:val="30"/>
        </w:rPr>
        <w:t xml:space="preserve"> это комбайн КЗС-1218 «Полесье GS12». Его знают во всем мире, он востребован и в линейке продаваемой техники занимает весомое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CC369F" w:rsidRPr="00CC369F" w:rsidRDefault="00CC369F" w:rsidP="00CC369F">
      <w:pPr>
        <w:overflowPunct w:val="0"/>
        <w:autoSpaceDE w:val="0"/>
        <w:autoSpaceDN w:val="0"/>
        <w:adjustRightInd w:val="0"/>
        <w:spacing w:line="232" w:lineRule="auto"/>
        <w:ind w:firstLine="708"/>
        <w:jc w:val="both"/>
        <w:rPr>
          <w:rFonts w:eastAsia="Calibri"/>
          <w:sz w:val="30"/>
          <w:szCs w:val="30"/>
        </w:rPr>
      </w:pPr>
      <w:r w:rsidRPr="00CC369F">
        <w:rPr>
          <w:rFonts w:eastAsia="Calibri"/>
          <w:sz w:val="30"/>
          <w:szCs w:val="30"/>
        </w:rPr>
        <w:t xml:space="preserve">Передовыми моделями </w:t>
      </w:r>
      <w:r w:rsidRPr="00CC369F">
        <w:rPr>
          <w:rFonts w:eastAsia="Calibri"/>
          <w:b/>
          <w:sz w:val="30"/>
          <w:szCs w:val="30"/>
        </w:rPr>
        <w:t>Минского автомобильного завода</w:t>
      </w:r>
      <w:r w:rsidRPr="00CC369F">
        <w:rPr>
          <w:rFonts w:eastAsia="Calibri"/>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CC369F" w:rsidRPr="00CC369F" w:rsidRDefault="00CC369F" w:rsidP="00CC369F">
      <w:pPr>
        <w:overflowPunct w:val="0"/>
        <w:autoSpaceDE w:val="0"/>
        <w:autoSpaceDN w:val="0"/>
        <w:adjustRightInd w:val="0"/>
        <w:spacing w:line="232" w:lineRule="auto"/>
        <w:ind w:firstLine="709"/>
        <w:jc w:val="both"/>
        <w:rPr>
          <w:rFonts w:eastAsia="Calibri"/>
          <w:sz w:val="30"/>
          <w:szCs w:val="30"/>
        </w:rPr>
      </w:pPr>
      <w:r w:rsidRPr="00CC369F">
        <w:rPr>
          <w:rFonts w:eastAsia="Calibri"/>
          <w:sz w:val="30"/>
          <w:szCs w:val="30"/>
        </w:rPr>
        <w:t xml:space="preserve">Самым узнаваемым и продаваемым на </w:t>
      </w:r>
      <w:r w:rsidRPr="00CC369F">
        <w:rPr>
          <w:rFonts w:eastAsia="Calibri"/>
          <w:b/>
          <w:sz w:val="30"/>
          <w:szCs w:val="30"/>
        </w:rPr>
        <w:t>«</w:t>
      </w:r>
      <w:proofErr w:type="spellStart"/>
      <w:r w:rsidRPr="00CC369F">
        <w:rPr>
          <w:rFonts w:eastAsia="Calibri"/>
          <w:b/>
          <w:sz w:val="30"/>
          <w:szCs w:val="30"/>
        </w:rPr>
        <w:t>БЕЛАЗе</w:t>
      </w:r>
      <w:proofErr w:type="spellEnd"/>
      <w:r w:rsidRPr="00CC369F">
        <w:rPr>
          <w:rFonts w:eastAsia="Calibri"/>
          <w:b/>
          <w:sz w:val="30"/>
          <w:szCs w:val="30"/>
        </w:rPr>
        <w:t>»</w:t>
      </w:r>
      <w:r w:rsidRPr="00CC369F">
        <w:rPr>
          <w:rFonts w:eastAsia="Calibri"/>
          <w:sz w:val="30"/>
          <w:szCs w:val="30"/>
        </w:rPr>
        <w:t xml:space="preserve"> является карьерный самосвал грузоподъемностью 130 т., которому принадлежит </w:t>
      </w:r>
      <w:r w:rsidRPr="00CC369F">
        <w:rPr>
          <w:rFonts w:eastAsia="Calibri"/>
          <w:b/>
          <w:sz w:val="30"/>
          <w:szCs w:val="30"/>
        </w:rPr>
        <w:t>45% мирового рынка</w:t>
      </w:r>
      <w:r w:rsidRPr="00CC369F">
        <w:rPr>
          <w:rFonts w:eastAsia="Calibri"/>
          <w:sz w:val="30"/>
          <w:szCs w:val="30"/>
        </w:rPr>
        <w:t xml:space="preserve"> в данной грузоподъемности.</w:t>
      </w:r>
    </w:p>
    <w:p w:rsidR="00CC369F" w:rsidRPr="00CC369F" w:rsidRDefault="00CC369F" w:rsidP="00CC369F">
      <w:pPr>
        <w:overflowPunct w:val="0"/>
        <w:autoSpaceDE w:val="0"/>
        <w:autoSpaceDN w:val="0"/>
        <w:adjustRightInd w:val="0"/>
        <w:spacing w:before="120"/>
        <w:jc w:val="both"/>
        <w:rPr>
          <w:rFonts w:eastAsia="Calibri"/>
          <w:b/>
          <w:i/>
          <w:sz w:val="28"/>
          <w:szCs w:val="28"/>
        </w:rPr>
      </w:pPr>
      <w:proofErr w:type="spellStart"/>
      <w:r w:rsidRPr="00CC369F">
        <w:rPr>
          <w:rFonts w:eastAsia="Calibri"/>
          <w:b/>
          <w:i/>
          <w:sz w:val="28"/>
          <w:szCs w:val="28"/>
        </w:rPr>
        <w:t>Справочно</w:t>
      </w:r>
      <w:proofErr w:type="spellEnd"/>
      <w:r w:rsidRPr="00CC369F">
        <w:rPr>
          <w:rFonts w:eastAsia="Calibri"/>
          <w:b/>
          <w:i/>
          <w:sz w:val="28"/>
          <w:szCs w:val="28"/>
        </w:rPr>
        <w:t>.</w:t>
      </w:r>
    </w:p>
    <w:p w:rsidR="00CC369F" w:rsidRPr="00CC369F" w:rsidRDefault="00CC369F" w:rsidP="00CC369F">
      <w:pPr>
        <w:overflowPunct w:val="0"/>
        <w:autoSpaceDE w:val="0"/>
        <w:autoSpaceDN w:val="0"/>
        <w:adjustRightInd w:val="0"/>
        <w:spacing w:line="280" w:lineRule="exact"/>
        <w:ind w:left="709" w:firstLine="709"/>
        <w:jc w:val="both"/>
        <w:rPr>
          <w:rFonts w:eastAsia="Calibri"/>
          <w:i/>
          <w:spacing w:val="-6"/>
          <w:sz w:val="28"/>
          <w:szCs w:val="28"/>
        </w:rPr>
      </w:pPr>
      <w:r w:rsidRPr="00CC369F">
        <w:rPr>
          <w:rFonts w:eastAsia="Calibri"/>
          <w:i/>
          <w:spacing w:val="-8"/>
          <w:sz w:val="28"/>
          <w:szCs w:val="28"/>
        </w:rPr>
        <w:t xml:space="preserve">«БЕЛАЗ» постоянно работает над </w:t>
      </w:r>
      <w:r w:rsidRPr="00CC369F">
        <w:rPr>
          <w:rFonts w:eastAsia="Calibri"/>
          <w:b/>
          <w:i/>
          <w:spacing w:val="-8"/>
          <w:sz w:val="28"/>
          <w:szCs w:val="28"/>
        </w:rPr>
        <w:t>повышением конкурентоспособности карьерной техники</w:t>
      </w:r>
      <w:r w:rsidRPr="00CC369F">
        <w:rPr>
          <w:rFonts w:eastAsia="Calibri"/>
          <w:i/>
          <w:spacing w:val="-8"/>
          <w:sz w:val="28"/>
          <w:szCs w:val="28"/>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CC369F">
        <w:rPr>
          <w:rFonts w:eastAsia="Calibri"/>
          <w:i/>
          <w:spacing w:val="-8"/>
          <w:sz w:val="28"/>
          <w:szCs w:val="28"/>
        </w:rPr>
        <w:t>куб.м</w:t>
      </w:r>
      <w:proofErr w:type="spellEnd"/>
      <w:r w:rsidRPr="00CC369F">
        <w:rPr>
          <w:rFonts w:eastAsia="Calibri"/>
          <w:i/>
          <w:spacing w:val="-8"/>
          <w:sz w:val="28"/>
          <w:szCs w:val="28"/>
        </w:rPr>
        <w:t xml:space="preserve">., а также </w:t>
      </w:r>
      <w:r w:rsidRPr="00CC369F">
        <w:rPr>
          <w:rFonts w:eastAsia="Calibri"/>
          <w:i/>
          <w:spacing w:val="-6"/>
          <w:sz w:val="28"/>
          <w:szCs w:val="28"/>
        </w:rPr>
        <w:t>расширением ряда карьерных самосвалов</w:t>
      </w:r>
      <w:r w:rsidRPr="00CC369F">
        <w:rPr>
          <w:rFonts w:eastAsia="Calibri"/>
          <w:b/>
          <w:i/>
          <w:spacing w:val="-6"/>
          <w:sz w:val="28"/>
          <w:szCs w:val="28"/>
        </w:rPr>
        <w:t xml:space="preserve"> с современными двигателями от альтернативных производителей</w:t>
      </w:r>
      <w:r w:rsidRPr="00CC369F">
        <w:rPr>
          <w:rFonts w:eastAsia="Calibri"/>
          <w:i/>
          <w:spacing w:val="-6"/>
          <w:sz w:val="28"/>
          <w:szCs w:val="28"/>
        </w:rPr>
        <w:t xml:space="preserve">. В текущем году предприятие планирует </w:t>
      </w:r>
      <w:r w:rsidRPr="00CC369F">
        <w:rPr>
          <w:rFonts w:eastAsia="Calibri"/>
          <w:i/>
          <w:spacing w:val="-6"/>
          <w:sz w:val="28"/>
          <w:szCs w:val="28"/>
        </w:rPr>
        <w:lastRenderedPageBreak/>
        <w:t>изготовить опытные образцы самосвалов грузоподъемностью 90 т с газотурбинным и газовым двигателем.</w:t>
      </w:r>
    </w:p>
    <w:p w:rsidR="00CC369F" w:rsidRPr="00CC369F" w:rsidRDefault="00CC369F" w:rsidP="00CC369F">
      <w:pPr>
        <w:overflowPunct w:val="0"/>
        <w:autoSpaceDE w:val="0"/>
        <w:autoSpaceDN w:val="0"/>
        <w:adjustRightInd w:val="0"/>
        <w:spacing w:after="120" w:line="280" w:lineRule="exact"/>
        <w:ind w:left="709" w:firstLine="709"/>
        <w:jc w:val="both"/>
        <w:rPr>
          <w:rFonts w:eastAsia="Calibri"/>
          <w:i/>
          <w:sz w:val="28"/>
          <w:szCs w:val="28"/>
        </w:rPr>
      </w:pPr>
      <w:r w:rsidRPr="00CC369F">
        <w:rPr>
          <w:rFonts w:eastAsia="Calibri"/>
          <w:i/>
          <w:sz w:val="28"/>
          <w:szCs w:val="28"/>
        </w:rPr>
        <w:t xml:space="preserve">Компания добилась значительных успехов в </w:t>
      </w:r>
      <w:r w:rsidRPr="00CC369F">
        <w:rPr>
          <w:rFonts w:eastAsia="Calibri"/>
          <w:b/>
          <w:i/>
          <w:sz w:val="28"/>
          <w:szCs w:val="28"/>
        </w:rPr>
        <w:t>роботизации карьерной техники</w:t>
      </w:r>
      <w:r w:rsidRPr="00CC369F">
        <w:rPr>
          <w:rFonts w:eastAsia="Calibri"/>
          <w:i/>
          <w:sz w:val="28"/>
          <w:szCs w:val="28"/>
        </w:rPr>
        <w:t xml:space="preserve">. Специалисты научно-технического центра «БЕЛАЗ» приступили к разработке концепта полностью автономного </w:t>
      </w:r>
      <w:r w:rsidRPr="00CC369F">
        <w:rPr>
          <w:rFonts w:eastAsia="Calibri"/>
          <w:b/>
          <w:i/>
          <w:sz w:val="28"/>
          <w:szCs w:val="28"/>
        </w:rPr>
        <w:t>карьерного робота-челнока</w:t>
      </w:r>
      <w:r w:rsidRPr="00CC369F">
        <w:rPr>
          <w:rFonts w:eastAsia="Calibri"/>
          <w:i/>
          <w:sz w:val="28"/>
          <w:szCs w:val="28"/>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CC369F" w:rsidRPr="00CC369F" w:rsidRDefault="00CC369F" w:rsidP="00CC369F">
      <w:pPr>
        <w:overflowPunct w:val="0"/>
        <w:autoSpaceDE w:val="0"/>
        <w:autoSpaceDN w:val="0"/>
        <w:adjustRightInd w:val="0"/>
        <w:spacing w:line="232" w:lineRule="auto"/>
        <w:ind w:firstLine="709"/>
        <w:jc w:val="both"/>
        <w:rPr>
          <w:rFonts w:eastAsia="Calibri"/>
          <w:spacing w:val="-10"/>
          <w:sz w:val="30"/>
          <w:szCs w:val="30"/>
        </w:rPr>
      </w:pPr>
      <w:r w:rsidRPr="00CC369F">
        <w:rPr>
          <w:rFonts w:eastAsia="Calibri"/>
          <w:b/>
          <w:spacing w:val="-10"/>
          <w:sz w:val="30"/>
          <w:szCs w:val="30"/>
        </w:rPr>
        <w:t>Главными преимуществами продукции белорусской промышленности является качество, доступная цена и сопровождение во время эксплуатации</w:t>
      </w:r>
      <w:r w:rsidRPr="00CC369F">
        <w:rPr>
          <w:rFonts w:eastAsia="Calibri"/>
          <w:spacing w:val="-10"/>
          <w:sz w:val="30"/>
          <w:szCs w:val="30"/>
        </w:rPr>
        <w:t>.</w:t>
      </w:r>
    </w:p>
    <w:p w:rsidR="00CC369F" w:rsidRPr="00CC369F" w:rsidRDefault="00CC369F" w:rsidP="00CC369F">
      <w:pPr>
        <w:overflowPunct w:val="0"/>
        <w:autoSpaceDE w:val="0"/>
        <w:autoSpaceDN w:val="0"/>
        <w:adjustRightInd w:val="0"/>
        <w:spacing w:line="232" w:lineRule="auto"/>
        <w:ind w:firstLine="709"/>
        <w:jc w:val="both"/>
        <w:rPr>
          <w:rFonts w:eastAsia="Calibri"/>
          <w:sz w:val="30"/>
          <w:szCs w:val="30"/>
        </w:rPr>
      </w:pPr>
      <w:r w:rsidRPr="00CC369F">
        <w:rPr>
          <w:rFonts w:eastAsia="Calibri"/>
          <w:b/>
          <w:sz w:val="30"/>
          <w:szCs w:val="30"/>
        </w:rPr>
        <w:t>В Беларуси активно развивается новая отрасль машиностроения – электротранспорт</w:t>
      </w:r>
      <w:r w:rsidRPr="00CC369F">
        <w:rPr>
          <w:rFonts w:eastAsia="Calibri"/>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CC369F">
        <w:rPr>
          <w:rFonts w:eastAsia="Calibri"/>
          <w:i/>
          <w:sz w:val="28"/>
          <w:szCs w:val="28"/>
        </w:rPr>
        <w:t>(на аккумуляторных батареях)</w:t>
      </w:r>
      <w:r w:rsidRPr="00CC369F">
        <w:rPr>
          <w:rFonts w:eastAsia="Calibri"/>
          <w:sz w:val="30"/>
          <w:szCs w:val="30"/>
        </w:rPr>
        <w:t xml:space="preserve"> и 220 т </w:t>
      </w:r>
      <w:r w:rsidRPr="00CC369F">
        <w:rPr>
          <w:rFonts w:eastAsia="Calibri"/>
          <w:i/>
          <w:sz w:val="28"/>
          <w:szCs w:val="28"/>
        </w:rPr>
        <w:t>(дизель-</w:t>
      </w:r>
      <w:proofErr w:type="spellStart"/>
      <w:r w:rsidRPr="00CC369F">
        <w:rPr>
          <w:rFonts w:eastAsia="Calibri"/>
          <w:i/>
          <w:sz w:val="28"/>
          <w:szCs w:val="28"/>
        </w:rPr>
        <w:t>троллейвозного</w:t>
      </w:r>
      <w:proofErr w:type="spellEnd"/>
      <w:r w:rsidRPr="00CC369F">
        <w:rPr>
          <w:rFonts w:eastAsia="Calibri"/>
          <w:i/>
          <w:sz w:val="28"/>
          <w:szCs w:val="28"/>
        </w:rPr>
        <w:t xml:space="preserve"> типа)</w:t>
      </w:r>
      <w:r w:rsidRPr="00CC369F">
        <w:rPr>
          <w:rFonts w:eastAsia="Calibri"/>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CC369F" w:rsidRPr="00CC369F" w:rsidRDefault="00CC369F" w:rsidP="00CC369F">
      <w:pPr>
        <w:overflowPunct w:val="0"/>
        <w:autoSpaceDE w:val="0"/>
        <w:autoSpaceDN w:val="0"/>
        <w:adjustRightInd w:val="0"/>
        <w:spacing w:line="232" w:lineRule="auto"/>
        <w:ind w:firstLine="709"/>
        <w:jc w:val="both"/>
        <w:rPr>
          <w:rFonts w:eastAsia="Calibri"/>
          <w:spacing w:val="-8"/>
          <w:sz w:val="30"/>
          <w:szCs w:val="30"/>
        </w:rPr>
      </w:pPr>
      <w:proofErr w:type="gramStart"/>
      <w:r w:rsidRPr="00CC369F">
        <w:rPr>
          <w:rFonts w:eastAsia="Calibri"/>
          <w:spacing w:val="-8"/>
          <w:sz w:val="30"/>
          <w:szCs w:val="30"/>
        </w:rPr>
        <w:t xml:space="preserve">Важным шагом стало </w:t>
      </w:r>
      <w:r w:rsidRPr="00CC369F">
        <w:rPr>
          <w:rFonts w:eastAsia="Calibri"/>
          <w:b/>
          <w:spacing w:val="-8"/>
          <w:sz w:val="30"/>
          <w:szCs w:val="30"/>
        </w:rPr>
        <w:t xml:space="preserve">создание </w:t>
      </w:r>
      <w:proofErr w:type="spellStart"/>
      <w:r w:rsidRPr="00CC369F">
        <w:rPr>
          <w:rFonts w:eastAsia="Calibri"/>
          <w:b/>
          <w:spacing w:val="-8"/>
          <w:sz w:val="30"/>
          <w:szCs w:val="30"/>
        </w:rPr>
        <w:t>инновационно</w:t>
      </w:r>
      <w:proofErr w:type="spellEnd"/>
      <w:r w:rsidRPr="00CC369F">
        <w:rPr>
          <w:rFonts w:eastAsia="Calibri"/>
          <w:b/>
          <w:spacing w:val="-8"/>
          <w:sz w:val="30"/>
          <w:szCs w:val="30"/>
        </w:rPr>
        <w:t>-промышленного кластера «Электротранспорт»</w:t>
      </w:r>
      <w:r w:rsidRPr="00CC369F">
        <w:rPr>
          <w:rFonts w:eastAsia="Calibri"/>
          <w:spacing w:val="-8"/>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CC369F" w:rsidRPr="00CC369F" w:rsidRDefault="00CC369F" w:rsidP="00CC369F">
      <w:pPr>
        <w:overflowPunct w:val="0"/>
        <w:autoSpaceDE w:val="0"/>
        <w:autoSpaceDN w:val="0"/>
        <w:adjustRightInd w:val="0"/>
        <w:spacing w:before="120" w:line="280" w:lineRule="exact"/>
        <w:jc w:val="both"/>
        <w:rPr>
          <w:rFonts w:eastAsia="Calibri"/>
          <w:b/>
          <w:i/>
          <w:sz w:val="28"/>
          <w:szCs w:val="28"/>
        </w:rPr>
      </w:pPr>
      <w:proofErr w:type="spellStart"/>
      <w:r w:rsidRPr="00CC369F">
        <w:rPr>
          <w:rFonts w:eastAsia="Calibri"/>
          <w:b/>
          <w:i/>
          <w:sz w:val="28"/>
          <w:szCs w:val="28"/>
        </w:rPr>
        <w:t>Справочно</w:t>
      </w:r>
      <w:proofErr w:type="spellEnd"/>
      <w:r w:rsidRPr="00CC369F">
        <w:rPr>
          <w:rFonts w:eastAsia="Calibri"/>
          <w:b/>
          <w:i/>
          <w:sz w:val="28"/>
          <w:szCs w:val="28"/>
        </w:rPr>
        <w:t>.</w:t>
      </w:r>
    </w:p>
    <w:p w:rsidR="00CC369F" w:rsidRPr="00CC369F" w:rsidRDefault="00CC369F" w:rsidP="00CC369F">
      <w:pPr>
        <w:overflowPunct w:val="0"/>
        <w:autoSpaceDE w:val="0"/>
        <w:autoSpaceDN w:val="0"/>
        <w:adjustRightInd w:val="0"/>
        <w:spacing w:line="280" w:lineRule="exact"/>
        <w:ind w:left="709" w:firstLine="709"/>
        <w:jc w:val="both"/>
        <w:rPr>
          <w:rFonts w:eastAsia="Calibri"/>
          <w:i/>
          <w:sz w:val="28"/>
          <w:szCs w:val="28"/>
        </w:rPr>
      </w:pPr>
      <w:r w:rsidRPr="00CC369F">
        <w:rPr>
          <w:rFonts w:eastAsia="Calibri"/>
          <w:i/>
          <w:sz w:val="28"/>
          <w:szCs w:val="28"/>
        </w:rPr>
        <w:t>«МАЗ» ведет активную работу по созданию грузового и пассажирского транспорта с электрическим приводом.</w:t>
      </w:r>
    </w:p>
    <w:p w:rsidR="00CC369F" w:rsidRPr="00CC369F" w:rsidRDefault="00CC369F" w:rsidP="00CC369F">
      <w:pPr>
        <w:overflowPunct w:val="0"/>
        <w:autoSpaceDE w:val="0"/>
        <w:autoSpaceDN w:val="0"/>
        <w:adjustRightInd w:val="0"/>
        <w:spacing w:after="100" w:line="280" w:lineRule="exact"/>
        <w:ind w:left="709" w:firstLine="709"/>
        <w:jc w:val="both"/>
        <w:rPr>
          <w:rFonts w:eastAsia="Calibri"/>
          <w:i/>
          <w:sz w:val="28"/>
          <w:szCs w:val="28"/>
        </w:rPr>
      </w:pPr>
      <w:r w:rsidRPr="00CC369F">
        <w:rPr>
          <w:rFonts w:eastAsia="Calibri"/>
          <w:i/>
          <w:sz w:val="28"/>
          <w:szCs w:val="28"/>
        </w:rPr>
        <w:t xml:space="preserve">В феврале 2022 г. на заводе презентовали </w:t>
      </w:r>
      <w:r w:rsidRPr="00CC369F">
        <w:rPr>
          <w:rFonts w:eastAsia="Calibri"/>
          <w:b/>
          <w:i/>
          <w:sz w:val="28"/>
          <w:szCs w:val="28"/>
        </w:rPr>
        <w:t>электрический грузовик</w:t>
      </w:r>
      <w:r w:rsidRPr="00CC369F">
        <w:rPr>
          <w:rFonts w:eastAsia="Calibri"/>
          <w:i/>
          <w:sz w:val="28"/>
          <w:szCs w:val="28"/>
        </w:rPr>
        <w:t xml:space="preserve"> МАЗ-4381ЕЕ, разработанный совместно с Объединенным институтом машиностроения НАН. Машина предназначена для перевозки грузов до</w:t>
      </w:r>
      <w:r w:rsidRPr="00CC369F">
        <w:rPr>
          <w:rFonts w:eastAsia="Calibri"/>
          <w:i/>
          <w:sz w:val="28"/>
          <w:szCs w:val="28"/>
        </w:rPr>
        <w:br/>
        <w:t>4,5 т на расстояние до 200 км без подзарядки (городские и пригородные маршруты). В образце достигнут практически 100%-</w:t>
      </w:r>
      <w:proofErr w:type="spellStart"/>
      <w:r w:rsidRPr="00CC369F">
        <w:rPr>
          <w:rFonts w:eastAsia="Calibri"/>
          <w:i/>
          <w:sz w:val="28"/>
          <w:szCs w:val="28"/>
        </w:rPr>
        <w:t>ый</w:t>
      </w:r>
      <w:proofErr w:type="spellEnd"/>
      <w:r w:rsidRPr="00CC369F">
        <w:rPr>
          <w:rFonts w:eastAsia="Calibri"/>
          <w:i/>
          <w:sz w:val="28"/>
          <w:szCs w:val="28"/>
        </w:rPr>
        <w:t xml:space="preserve"> уровень локализации разработки и производства, что обеспечивает </w:t>
      </w:r>
      <w:proofErr w:type="spellStart"/>
      <w:r w:rsidRPr="00CC369F">
        <w:rPr>
          <w:rFonts w:eastAsia="Calibri"/>
          <w:i/>
          <w:sz w:val="28"/>
          <w:szCs w:val="28"/>
        </w:rPr>
        <w:t>импортонезависимость</w:t>
      </w:r>
      <w:proofErr w:type="spellEnd"/>
      <w:r w:rsidRPr="00CC369F">
        <w:rPr>
          <w:rFonts w:eastAsia="Calibri"/>
          <w:i/>
          <w:sz w:val="28"/>
          <w:szCs w:val="28"/>
        </w:rPr>
        <w:t xml:space="preserve"> использованной в нем компонентной базы и интеллектуальной составляющей.</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sz w:val="30"/>
          <w:szCs w:val="30"/>
        </w:rPr>
        <w:t xml:space="preserve">Нельзя не отметить успехи </w:t>
      </w:r>
      <w:r w:rsidRPr="00CC369F">
        <w:rPr>
          <w:rFonts w:eastAsia="Calibri"/>
          <w:b/>
          <w:sz w:val="30"/>
          <w:szCs w:val="30"/>
        </w:rPr>
        <w:t>военной промышленности</w:t>
      </w:r>
      <w:r w:rsidRPr="00CC369F">
        <w:rPr>
          <w:rFonts w:eastAsia="Calibri"/>
          <w:sz w:val="30"/>
          <w:szCs w:val="30"/>
        </w:rPr>
        <w:t>, которые особенно важны в нынешних непростых условиях.</w:t>
      </w:r>
    </w:p>
    <w:p w:rsidR="00CC369F" w:rsidRPr="00CC369F" w:rsidRDefault="00CC369F" w:rsidP="00CC369F">
      <w:pPr>
        <w:overflowPunct w:val="0"/>
        <w:autoSpaceDE w:val="0"/>
        <w:autoSpaceDN w:val="0"/>
        <w:adjustRightInd w:val="0"/>
        <w:ind w:firstLine="708"/>
        <w:jc w:val="both"/>
        <w:rPr>
          <w:rFonts w:eastAsia="Calibri"/>
          <w:spacing w:val="-6"/>
          <w:sz w:val="30"/>
          <w:szCs w:val="30"/>
        </w:rPr>
      </w:pPr>
      <w:r w:rsidRPr="00CC369F">
        <w:rPr>
          <w:rFonts w:eastAsia="Calibri"/>
          <w:spacing w:val="-6"/>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CC369F">
        <w:rPr>
          <w:rFonts w:eastAsia="Calibri"/>
          <w:spacing w:val="-6"/>
          <w:sz w:val="30"/>
          <w:szCs w:val="30"/>
        </w:rPr>
        <w:t>Волат</w:t>
      </w:r>
      <w:proofErr w:type="spellEnd"/>
      <w:r w:rsidRPr="00CC369F">
        <w:rPr>
          <w:rFonts w:eastAsia="Calibri"/>
          <w:spacing w:val="-6"/>
          <w:sz w:val="30"/>
          <w:szCs w:val="30"/>
        </w:rPr>
        <w:t xml:space="preserve">»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w:t>
      </w:r>
      <w:r w:rsidRPr="00CC369F">
        <w:rPr>
          <w:rFonts w:eastAsia="Calibri"/>
          <w:spacing w:val="-6"/>
          <w:sz w:val="30"/>
          <w:szCs w:val="30"/>
        </w:rPr>
        <w:lastRenderedPageBreak/>
        <w:t>бронеавтомобиль «Защитник» и тягачи-</w:t>
      </w:r>
      <w:proofErr w:type="spellStart"/>
      <w:r w:rsidRPr="00CC369F">
        <w:rPr>
          <w:rFonts w:eastAsia="Calibri"/>
          <w:spacing w:val="-6"/>
          <w:sz w:val="30"/>
          <w:szCs w:val="30"/>
        </w:rPr>
        <w:t>сверхтяжеловозы</w:t>
      </w:r>
      <w:proofErr w:type="spellEnd"/>
      <w:r w:rsidRPr="00CC369F">
        <w:rPr>
          <w:rFonts w:eastAsia="Calibri"/>
          <w:spacing w:val="-6"/>
          <w:sz w:val="30"/>
          <w:szCs w:val="30"/>
        </w:rPr>
        <w:t xml:space="preserve"> с прицепами для перевозки крупногабаритной техники.</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sz w:val="30"/>
          <w:szCs w:val="30"/>
        </w:rPr>
        <w:t>Продолжаются работы по созданию отечественной управляемой ракеты для реактивной системы залпового огня «Полонез».</w:t>
      </w:r>
    </w:p>
    <w:p w:rsidR="00CC369F" w:rsidRPr="00CC369F" w:rsidRDefault="00CC369F" w:rsidP="00CC369F">
      <w:pPr>
        <w:overflowPunct w:val="0"/>
        <w:autoSpaceDE w:val="0"/>
        <w:autoSpaceDN w:val="0"/>
        <w:adjustRightInd w:val="0"/>
        <w:ind w:firstLine="708"/>
        <w:jc w:val="both"/>
        <w:rPr>
          <w:rFonts w:eastAsia="Calibri"/>
          <w:spacing w:val="-6"/>
          <w:sz w:val="30"/>
          <w:szCs w:val="30"/>
        </w:rPr>
      </w:pPr>
      <w:r w:rsidRPr="00CC369F">
        <w:rPr>
          <w:rFonts w:eastAsia="Calibri"/>
          <w:spacing w:val="-6"/>
          <w:sz w:val="30"/>
          <w:szCs w:val="30"/>
        </w:rPr>
        <w:t>Созданные «КБ Радар» средства радиолокации</w:t>
      </w:r>
      <w:r w:rsidRPr="00CC369F">
        <w:rPr>
          <w:rFonts w:eastAsia="Calibri"/>
          <w:i/>
          <w:spacing w:val="-6"/>
          <w:sz w:val="30"/>
          <w:szCs w:val="30"/>
        </w:rPr>
        <w:t xml:space="preserve"> </w:t>
      </w:r>
      <w:r w:rsidRPr="00CC369F">
        <w:rPr>
          <w:rFonts w:eastAsia="Calibri"/>
          <w:b/>
          <w:i/>
          <w:spacing w:val="-6"/>
          <w:sz w:val="30"/>
          <w:szCs w:val="30"/>
        </w:rPr>
        <w:t>(радиолокационная станция (РЛС) «Восток-Д», маловысотный радиолокационный комплекс (РЛК) «Роса-РБ»)</w:t>
      </w:r>
      <w:r w:rsidRPr="00CC369F">
        <w:rPr>
          <w:rFonts w:eastAsia="Calibri"/>
          <w:i/>
          <w:spacing w:val="-6"/>
          <w:sz w:val="30"/>
          <w:szCs w:val="30"/>
        </w:rPr>
        <w:t xml:space="preserve"> </w:t>
      </w:r>
      <w:r w:rsidRPr="00CC369F">
        <w:rPr>
          <w:rFonts w:eastAsia="Calibri"/>
          <w:spacing w:val="-6"/>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spacing w:val="-8"/>
          <w:sz w:val="30"/>
          <w:szCs w:val="30"/>
        </w:rPr>
        <w:t>Мировую известность приобрели разработанные «КБ Радар</w:t>
      </w:r>
      <w:r w:rsidRPr="00CC369F">
        <w:rPr>
          <w:rFonts w:eastAsia="Calibri"/>
          <w:b/>
          <w:spacing w:val="-8"/>
          <w:sz w:val="30"/>
          <w:szCs w:val="30"/>
        </w:rPr>
        <w:t xml:space="preserve">» </w:t>
      </w:r>
      <w:r w:rsidRPr="00CC369F">
        <w:rPr>
          <w:rFonts w:eastAsia="Calibri"/>
          <w:b/>
          <w:bCs/>
          <w:i/>
          <w:iCs/>
          <w:spacing w:val="-8"/>
          <w:sz w:val="30"/>
          <w:szCs w:val="30"/>
        </w:rPr>
        <w:t>средства радиоэлектронной борьбы</w:t>
      </w:r>
      <w:r w:rsidRPr="00CC369F">
        <w:rPr>
          <w:rFonts w:eastAsia="Calibri"/>
          <w:bCs/>
          <w:iCs/>
          <w:spacing w:val="-8"/>
          <w:sz w:val="30"/>
          <w:szCs w:val="30"/>
        </w:rPr>
        <w:t xml:space="preserve"> (РЭБ)</w:t>
      </w:r>
      <w:r w:rsidRPr="00CC369F">
        <w:rPr>
          <w:rFonts w:eastAsia="Calibri"/>
          <w:i/>
          <w:iCs/>
          <w:spacing w:val="-8"/>
          <w:sz w:val="30"/>
          <w:szCs w:val="30"/>
        </w:rPr>
        <w:t>.</w:t>
      </w:r>
      <w:r w:rsidRPr="00CC369F">
        <w:rPr>
          <w:rFonts w:eastAsia="Calibri"/>
          <w:spacing w:val="-8"/>
          <w:sz w:val="30"/>
          <w:szCs w:val="30"/>
        </w:rPr>
        <w:t xml:space="preserve"> Комплексы помех различного предназначения поставляются как в Вооруженные Силы, так и иностранным заказчикам. </w:t>
      </w:r>
      <w:r w:rsidRPr="00CC369F">
        <w:rPr>
          <w:rFonts w:eastAsia="Calibri"/>
          <w:sz w:val="30"/>
          <w:szCs w:val="30"/>
        </w:rPr>
        <w:t xml:space="preserve">Традиционно востребованы сегодня станции РЭБ с беспилотными аппаратами, изготовленные в различном исполнении. </w:t>
      </w:r>
    </w:p>
    <w:p w:rsidR="00CC369F" w:rsidRPr="00CC369F" w:rsidRDefault="00CC369F" w:rsidP="00CC369F">
      <w:pPr>
        <w:overflowPunct w:val="0"/>
        <w:autoSpaceDE w:val="0"/>
        <w:autoSpaceDN w:val="0"/>
        <w:adjustRightInd w:val="0"/>
        <w:ind w:firstLine="708"/>
        <w:jc w:val="both"/>
        <w:rPr>
          <w:rFonts w:eastAsia="Calibri"/>
          <w:sz w:val="28"/>
          <w:szCs w:val="30"/>
        </w:rPr>
      </w:pPr>
      <w:r w:rsidRPr="00CC369F">
        <w:rPr>
          <w:i/>
          <w:sz w:val="28"/>
          <w:szCs w:val="30"/>
          <w:lang w:val="be-BY" w:eastAsia="en-US"/>
        </w:rPr>
        <w:t xml:space="preserve">С фотоматриалами о достижениях военной промышленности можно ознакомиться по </w:t>
      </w:r>
      <w:r w:rsidRPr="00CC369F">
        <w:rPr>
          <w:i/>
          <w:sz w:val="28"/>
          <w:szCs w:val="30"/>
          <w:lang w:val="be-BY" w:eastAsia="en-US"/>
        </w:rPr>
        <w:fldChar w:fldCharType="begin"/>
      </w:r>
      <w:r w:rsidRPr="00CC369F">
        <w:rPr>
          <w:i/>
          <w:sz w:val="28"/>
          <w:szCs w:val="30"/>
          <w:lang w:val="be-BY" w:eastAsia="en-US"/>
        </w:rPr>
        <w:instrText xml:space="preserve"> HYPERLINK "https://drive.google.com/drive/folders/1CBCwI12E6QiwhkgvmcHui5nfZyxxkye_?usp=sharing" </w:instrText>
      </w:r>
      <w:r w:rsidRPr="00CC369F">
        <w:rPr>
          <w:i/>
          <w:sz w:val="28"/>
          <w:szCs w:val="30"/>
          <w:lang w:val="be-BY" w:eastAsia="en-US"/>
        </w:rPr>
        <w:fldChar w:fldCharType="separate"/>
      </w:r>
      <w:r w:rsidRPr="00CC369F">
        <w:rPr>
          <w:i/>
          <w:color w:val="0000FF"/>
          <w:sz w:val="28"/>
          <w:szCs w:val="30"/>
          <w:u w:val="single"/>
          <w:lang w:val="be-BY" w:eastAsia="en-US"/>
        </w:rPr>
        <w:t>ссылке</w:t>
      </w:r>
      <w:r w:rsidRPr="00CC369F">
        <w:rPr>
          <w:i/>
          <w:sz w:val="28"/>
          <w:szCs w:val="30"/>
          <w:lang w:val="be-BY" w:eastAsia="en-US"/>
        </w:rPr>
        <w:fldChar w:fldCharType="end"/>
      </w:r>
      <w:r w:rsidRPr="00CC369F">
        <w:rPr>
          <w:i/>
          <w:sz w:val="28"/>
          <w:szCs w:val="30"/>
          <w:lang w:val="be-BY" w:eastAsia="en-US"/>
        </w:rPr>
        <w:t>.</w:t>
      </w:r>
    </w:p>
    <w:p w:rsidR="00CC369F" w:rsidRPr="00CC369F" w:rsidRDefault="00CC369F" w:rsidP="00CC369F">
      <w:pPr>
        <w:ind w:firstLine="709"/>
        <w:jc w:val="both"/>
        <w:rPr>
          <w:rFonts w:eastAsia="Calibri"/>
          <w:spacing w:val="-6"/>
          <w:sz w:val="30"/>
          <w:szCs w:val="30"/>
          <w:lang w:eastAsia="en-US"/>
        </w:rPr>
      </w:pPr>
      <w:r w:rsidRPr="00CC369F">
        <w:rPr>
          <w:rFonts w:eastAsia="Calibri"/>
          <w:b/>
          <w:spacing w:val="-6"/>
          <w:sz w:val="32"/>
          <w:szCs w:val="30"/>
          <w:u w:val="single"/>
          <w:lang w:eastAsia="en-US"/>
        </w:rPr>
        <w:t>Топливно-энергетический комплекс</w:t>
      </w:r>
      <w:r w:rsidRPr="00CC369F">
        <w:rPr>
          <w:rFonts w:eastAsia="Calibri"/>
          <w:spacing w:val="-6"/>
          <w:sz w:val="32"/>
          <w:szCs w:val="30"/>
          <w:lang w:eastAsia="en-US"/>
        </w:rPr>
        <w:t xml:space="preserve"> </w:t>
      </w:r>
      <w:r w:rsidRPr="00CC369F">
        <w:rPr>
          <w:rFonts w:eastAsia="Calibri"/>
          <w:spacing w:val="-6"/>
          <w:sz w:val="30"/>
          <w:szCs w:val="30"/>
          <w:lang w:eastAsia="en-US"/>
        </w:rPr>
        <w:t>–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sz w:val="30"/>
          <w:szCs w:val="30"/>
        </w:rPr>
        <w:t xml:space="preserve">В модернизацию предприятий </w:t>
      </w:r>
      <w:r w:rsidRPr="00CC369F">
        <w:rPr>
          <w:rFonts w:eastAsia="Calibri"/>
          <w:b/>
          <w:sz w:val="30"/>
          <w:szCs w:val="30"/>
        </w:rPr>
        <w:t>нефтехимической отрасли</w:t>
      </w:r>
      <w:r w:rsidRPr="00CC369F">
        <w:rPr>
          <w:rFonts w:eastAsia="Calibri"/>
          <w:sz w:val="30"/>
          <w:szCs w:val="30"/>
        </w:rPr>
        <w:t xml:space="preserve"> за пять лет (с 2017 по апрель 2022-го г.) инвестировано более 4-х </w:t>
      </w:r>
      <w:proofErr w:type="gramStart"/>
      <w:r w:rsidRPr="00CC369F">
        <w:rPr>
          <w:rFonts w:eastAsia="Calibri"/>
          <w:sz w:val="30"/>
          <w:szCs w:val="30"/>
        </w:rPr>
        <w:t>млрд</w:t>
      </w:r>
      <w:proofErr w:type="gramEnd"/>
      <w:r w:rsidRPr="00CC369F">
        <w:rPr>
          <w:rFonts w:eastAsia="Calibri"/>
          <w:sz w:val="30"/>
          <w:szCs w:val="30"/>
        </w:rPr>
        <w:t xml:space="preserve"> долл. США. За эти пять лет завершено строительство более 1,5 тыс. объектов.</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sz w:val="30"/>
          <w:szCs w:val="30"/>
        </w:rPr>
        <w:t xml:space="preserve">Среди наиболее значимых проектов можно выделить ввод в эксплуатацию установки первичной переработки нефти АТ-8 на </w:t>
      </w:r>
      <w:r w:rsidRPr="00CC369F">
        <w:rPr>
          <w:rFonts w:eastAsia="Calibri"/>
          <w:b/>
          <w:sz w:val="30"/>
          <w:szCs w:val="30"/>
        </w:rPr>
        <w:t>«</w:t>
      </w:r>
      <w:proofErr w:type="spellStart"/>
      <w:r w:rsidRPr="00CC369F">
        <w:rPr>
          <w:rFonts w:eastAsia="Calibri"/>
          <w:b/>
          <w:sz w:val="30"/>
          <w:szCs w:val="30"/>
        </w:rPr>
        <w:t>Нафтане</w:t>
      </w:r>
      <w:proofErr w:type="spellEnd"/>
      <w:r w:rsidRPr="00CC369F">
        <w:rPr>
          <w:rFonts w:eastAsia="Calibri"/>
          <w:b/>
          <w:sz w:val="30"/>
          <w:szCs w:val="30"/>
        </w:rPr>
        <w:t>»</w:t>
      </w:r>
      <w:r w:rsidRPr="00CC369F">
        <w:rPr>
          <w:rFonts w:eastAsia="Calibri"/>
          <w:sz w:val="30"/>
          <w:szCs w:val="30"/>
        </w:rPr>
        <w:t xml:space="preserve">, что позволило заменить изношенное оборудование, обеспечить техническую возможность переработки нефти до </w:t>
      </w:r>
      <w:r w:rsidRPr="00CC369F">
        <w:rPr>
          <w:rFonts w:eastAsia="Calibri"/>
          <w:b/>
          <w:sz w:val="30"/>
          <w:szCs w:val="30"/>
        </w:rPr>
        <w:t xml:space="preserve">12 </w:t>
      </w:r>
      <w:proofErr w:type="spellStart"/>
      <w:r w:rsidRPr="00CC369F">
        <w:rPr>
          <w:rFonts w:eastAsia="Calibri"/>
          <w:b/>
          <w:sz w:val="30"/>
          <w:szCs w:val="30"/>
        </w:rPr>
        <w:t>млн</w:t>
      </w:r>
      <w:proofErr w:type="gramStart"/>
      <w:r w:rsidRPr="00CC369F">
        <w:rPr>
          <w:rFonts w:eastAsia="Calibri"/>
          <w:b/>
          <w:sz w:val="30"/>
          <w:szCs w:val="30"/>
        </w:rPr>
        <w:t>.т</w:t>
      </w:r>
      <w:proofErr w:type="spellEnd"/>
      <w:proofErr w:type="gramEnd"/>
      <w:r w:rsidRPr="00CC369F">
        <w:rPr>
          <w:rFonts w:eastAsia="Calibri"/>
          <w:b/>
          <w:sz w:val="30"/>
          <w:szCs w:val="30"/>
        </w:rPr>
        <w:t xml:space="preserve"> в год</w:t>
      </w:r>
      <w:r w:rsidRPr="00CC369F">
        <w:rPr>
          <w:rFonts w:eastAsia="Calibri"/>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CC369F">
        <w:rPr>
          <w:rFonts w:eastAsia="Calibri"/>
          <w:i/>
          <w:sz w:val="28"/>
          <w:szCs w:val="30"/>
        </w:rPr>
        <w:t>(высший экологический класс топлива, в котором содержание серы в 35 раз ниже, чем в топливе класса К3)</w:t>
      </w:r>
      <w:r w:rsidRPr="00CC369F">
        <w:rPr>
          <w:rFonts w:eastAsia="Calibri"/>
          <w:sz w:val="30"/>
          <w:szCs w:val="30"/>
        </w:rPr>
        <w:t>.</w:t>
      </w:r>
    </w:p>
    <w:p w:rsidR="00CC369F" w:rsidRPr="00CC369F" w:rsidRDefault="00CC369F" w:rsidP="00CC369F">
      <w:pPr>
        <w:overflowPunct w:val="0"/>
        <w:autoSpaceDE w:val="0"/>
        <w:autoSpaceDN w:val="0"/>
        <w:adjustRightInd w:val="0"/>
        <w:ind w:firstLine="708"/>
        <w:jc w:val="both"/>
        <w:rPr>
          <w:rFonts w:eastAsia="Calibri"/>
          <w:spacing w:val="-8"/>
          <w:sz w:val="30"/>
          <w:szCs w:val="30"/>
        </w:rPr>
      </w:pPr>
      <w:r w:rsidRPr="00CC369F">
        <w:rPr>
          <w:rFonts w:eastAsia="Calibri"/>
          <w:spacing w:val="-8"/>
          <w:sz w:val="30"/>
          <w:szCs w:val="30"/>
        </w:rPr>
        <w:t xml:space="preserve">Строительство цеха по производству азотной кислоты с реконструкцией действующего производства </w:t>
      </w:r>
      <w:proofErr w:type="spellStart"/>
      <w:r w:rsidRPr="00CC369F">
        <w:rPr>
          <w:rFonts w:eastAsia="Calibri"/>
          <w:spacing w:val="-8"/>
          <w:sz w:val="30"/>
          <w:szCs w:val="30"/>
        </w:rPr>
        <w:t>карбамидо</w:t>
      </w:r>
      <w:proofErr w:type="spellEnd"/>
      <w:r w:rsidRPr="00CC369F">
        <w:rPr>
          <w:rFonts w:eastAsia="Calibri"/>
          <w:spacing w:val="-8"/>
          <w:sz w:val="30"/>
          <w:szCs w:val="30"/>
        </w:rPr>
        <w:t>-аммиачной смеси</w:t>
      </w:r>
      <w:r w:rsidRPr="00CC369F">
        <w:rPr>
          <w:rFonts w:eastAsia="Calibri"/>
          <w:b/>
          <w:spacing w:val="-8"/>
          <w:sz w:val="30"/>
          <w:szCs w:val="30"/>
        </w:rPr>
        <w:t xml:space="preserve"> </w:t>
      </w:r>
      <w:r w:rsidRPr="00CC369F">
        <w:rPr>
          <w:rFonts w:eastAsia="Calibri"/>
          <w:spacing w:val="-8"/>
          <w:sz w:val="30"/>
          <w:szCs w:val="30"/>
        </w:rPr>
        <w:t>в ОАО</w:t>
      </w:r>
      <w:r w:rsidRPr="00CC369F">
        <w:rPr>
          <w:rFonts w:eastAsia="Calibri"/>
          <w:b/>
          <w:spacing w:val="-8"/>
          <w:sz w:val="30"/>
          <w:szCs w:val="30"/>
        </w:rPr>
        <w:t xml:space="preserve"> «Гродно Азот» </w:t>
      </w:r>
      <w:r w:rsidRPr="00CC369F">
        <w:rPr>
          <w:rFonts w:eastAsia="Calibri"/>
          <w:spacing w:val="-8"/>
          <w:sz w:val="30"/>
          <w:szCs w:val="30"/>
        </w:rPr>
        <w:t>позволило в полном объеме обеспечить потребности сельхозпроизводителей республики.</w:t>
      </w:r>
    </w:p>
    <w:p w:rsidR="00CC369F" w:rsidRPr="00CC369F" w:rsidRDefault="00CC369F" w:rsidP="00CC369F">
      <w:pPr>
        <w:ind w:firstLine="709"/>
        <w:jc w:val="both"/>
        <w:rPr>
          <w:rFonts w:eastAsia="Calibri"/>
          <w:sz w:val="30"/>
          <w:szCs w:val="30"/>
          <w:lang w:eastAsia="en-US"/>
        </w:rPr>
      </w:pPr>
      <w:r w:rsidRPr="00CC369F">
        <w:rPr>
          <w:rFonts w:eastAsia="Calibri"/>
          <w:b/>
          <w:sz w:val="30"/>
          <w:szCs w:val="30"/>
          <w:lang w:eastAsia="en-US"/>
        </w:rPr>
        <w:t>Доступом к электроэнергии</w:t>
      </w:r>
      <w:r w:rsidRPr="00CC369F">
        <w:rPr>
          <w:rFonts w:eastAsia="Calibri"/>
          <w:sz w:val="30"/>
          <w:szCs w:val="30"/>
          <w:lang w:eastAsia="en-US"/>
        </w:rPr>
        <w:t xml:space="preserve"> </w:t>
      </w:r>
      <w:r w:rsidRPr="00CC369F">
        <w:rPr>
          <w:rFonts w:eastAsia="Calibri"/>
          <w:b/>
          <w:sz w:val="30"/>
          <w:szCs w:val="30"/>
          <w:lang w:eastAsia="en-US"/>
        </w:rPr>
        <w:t>обеспечено 100% населения</w:t>
      </w:r>
      <w:r w:rsidRPr="00CC369F">
        <w:rPr>
          <w:rFonts w:eastAsia="Calibri"/>
          <w:sz w:val="30"/>
          <w:szCs w:val="30"/>
          <w:lang w:eastAsia="en-US"/>
        </w:rPr>
        <w:t xml:space="preserve">, ее потребление полностью обеспечивается за счет производства на собственных электростанциях. </w:t>
      </w:r>
    </w:p>
    <w:p w:rsidR="00CC369F" w:rsidRPr="00CC369F" w:rsidRDefault="00CC369F" w:rsidP="00CC369F">
      <w:pPr>
        <w:ind w:firstLine="709"/>
        <w:jc w:val="both"/>
        <w:rPr>
          <w:rFonts w:eastAsia="Calibri"/>
          <w:spacing w:val="-8"/>
          <w:sz w:val="30"/>
          <w:szCs w:val="30"/>
          <w:lang w:eastAsia="en-US"/>
        </w:rPr>
      </w:pPr>
      <w:proofErr w:type="gramStart"/>
      <w:r w:rsidRPr="00CC369F">
        <w:rPr>
          <w:rFonts w:eastAsia="Calibri"/>
          <w:spacing w:val="-8"/>
          <w:sz w:val="30"/>
          <w:szCs w:val="30"/>
          <w:lang w:eastAsia="en-US"/>
        </w:rPr>
        <w:lastRenderedPageBreak/>
        <w:t xml:space="preserve">При этом Беларусь занимает </w:t>
      </w:r>
      <w:r w:rsidRPr="00CC369F">
        <w:rPr>
          <w:rFonts w:eastAsia="Calibri"/>
          <w:b/>
          <w:spacing w:val="-8"/>
          <w:sz w:val="30"/>
          <w:szCs w:val="30"/>
          <w:lang w:eastAsia="en-US"/>
        </w:rPr>
        <w:t>4-е место</w:t>
      </w:r>
      <w:r w:rsidRPr="00CC369F">
        <w:rPr>
          <w:rFonts w:eastAsia="Calibri"/>
          <w:spacing w:val="-8"/>
          <w:sz w:val="30"/>
          <w:szCs w:val="30"/>
          <w:lang w:eastAsia="en-US"/>
        </w:rPr>
        <w:t xml:space="preserve"> в рейтинге </w:t>
      </w:r>
      <w:r w:rsidRPr="00CC369F">
        <w:rPr>
          <w:rFonts w:eastAsia="Calibri"/>
          <w:b/>
          <w:spacing w:val="-8"/>
          <w:sz w:val="30"/>
          <w:szCs w:val="30"/>
          <w:lang w:eastAsia="en-US"/>
        </w:rPr>
        <w:t>стран Европы</w:t>
      </w:r>
      <w:r w:rsidRPr="00CC369F">
        <w:rPr>
          <w:rFonts w:eastAsia="Calibri"/>
          <w:spacing w:val="-8"/>
          <w:sz w:val="30"/>
          <w:szCs w:val="30"/>
          <w:lang w:eastAsia="en-US"/>
        </w:rPr>
        <w:t xml:space="preserve"> с самой </w:t>
      </w:r>
      <w:r w:rsidRPr="00CC369F">
        <w:rPr>
          <w:rFonts w:eastAsia="Calibri"/>
          <w:b/>
          <w:spacing w:val="-8"/>
          <w:sz w:val="30"/>
          <w:szCs w:val="30"/>
          <w:lang w:eastAsia="en-US"/>
        </w:rPr>
        <w:t>дешевой электроэнергией</w:t>
      </w:r>
      <w:r w:rsidRPr="00CC369F">
        <w:rPr>
          <w:rFonts w:eastAsia="Calibri"/>
          <w:spacing w:val="-8"/>
          <w:sz w:val="30"/>
          <w:szCs w:val="30"/>
          <w:lang w:eastAsia="en-US"/>
        </w:rPr>
        <w:t xml:space="preserve"> для населения </w:t>
      </w:r>
      <w:r w:rsidRPr="00CC369F">
        <w:rPr>
          <w:rFonts w:eastAsia="Calibri"/>
          <w:i/>
          <w:spacing w:val="-8"/>
          <w:sz w:val="28"/>
          <w:szCs w:val="28"/>
          <w:lang w:eastAsia="en-US"/>
        </w:rPr>
        <w:t>(лидирует в рейтинге Казахстан, Россия заняла 2-е место, а самое дорогое электричество – в Германии</w:t>
      </w:r>
      <w:r w:rsidRPr="00CC369F">
        <w:rPr>
          <w:rFonts w:eastAsia="Calibri"/>
          <w:i/>
          <w:spacing w:val="-8"/>
          <w:sz w:val="30"/>
          <w:szCs w:val="30"/>
          <w:lang w:eastAsia="en-US"/>
        </w:rPr>
        <w:t>)</w:t>
      </w:r>
      <w:r w:rsidRPr="00CC369F">
        <w:rPr>
          <w:rFonts w:eastAsia="Calibri"/>
          <w:spacing w:val="-8"/>
          <w:sz w:val="30"/>
          <w:szCs w:val="30"/>
          <w:lang w:eastAsia="en-US"/>
        </w:rPr>
        <w:t xml:space="preserve">, а в рейтинге Всемирного банка «Ведение бизнеса 2020» по показателю </w:t>
      </w:r>
      <w:r w:rsidRPr="00CC369F">
        <w:rPr>
          <w:rFonts w:eastAsia="Calibri"/>
          <w:b/>
          <w:spacing w:val="-8"/>
          <w:sz w:val="30"/>
          <w:szCs w:val="30"/>
          <w:lang w:eastAsia="en-US"/>
        </w:rPr>
        <w:t>«Подключение к системе электроснабжения»</w:t>
      </w:r>
      <w:r w:rsidRPr="00CC369F">
        <w:rPr>
          <w:rFonts w:eastAsia="Calibri"/>
          <w:spacing w:val="-8"/>
          <w:sz w:val="30"/>
          <w:szCs w:val="30"/>
          <w:lang w:eastAsia="en-US"/>
        </w:rPr>
        <w:t xml:space="preserve"> Беларусь занимает 20-е место из почти 190 стран мира </w:t>
      </w:r>
      <w:r w:rsidRPr="00CC369F">
        <w:rPr>
          <w:rFonts w:eastAsia="Calibri"/>
          <w:i/>
          <w:spacing w:val="-8"/>
          <w:sz w:val="28"/>
          <w:szCs w:val="30"/>
          <w:lang w:eastAsia="en-US"/>
        </w:rPr>
        <w:t>(Латвия – 61-е, Эстония – 53-е.</w:t>
      </w:r>
      <w:proofErr w:type="gramEnd"/>
      <w:r w:rsidRPr="00CC369F">
        <w:rPr>
          <w:rFonts w:eastAsia="Calibri"/>
          <w:i/>
          <w:spacing w:val="-8"/>
          <w:sz w:val="28"/>
          <w:szCs w:val="30"/>
          <w:lang w:eastAsia="en-US"/>
        </w:rPr>
        <w:t xml:space="preserve"> </w:t>
      </w:r>
      <w:proofErr w:type="gramStart"/>
      <w:r w:rsidRPr="00CC369F">
        <w:rPr>
          <w:rFonts w:eastAsia="Calibri"/>
          <w:i/>
          <w:spacing w:val="-8"/>
          <w:sz w:val="28"/>
          <w:szCs w:val="30"/>
          <w:lang w:eastAsia="en-US"/>
        </w:rPr>
        <w:t>Среди стран СНГ наша республика уступает только Российской Федерации).</w:t>
      </w:r>
      <w:proofErr w:type="gramEnd"/>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Знаковым событием для Беларуси стало введение в промышленную эксплуатацию 10 июня 2021 г. первого энергоблока </w:t>
      </w:r>
      <w:proofErr w:type="spellStart"/>
      <w:r w:rsidRPr="00CC369F">
        <w:rPr>
          <w:rFonts w:eastAsia="Calibri"/>
          <w:b/>
          <w:sz w:val="30"/>
          <w:szCs w:val="30"/>
          <w:lang w:eastAsia="en-US"/>
        </w:rPr>
        <w:t>БелАЭС</w:t>
      </w:r>
      <w:proofErr w:type="spellEnd"/>
      <w:r w:rsidRPr="00CC369F">
        <w:rPr>
          <w:rFonts w:eastAsia="Calibri"/>
          <w:sz w:val="30"/>
          <w:szCs w:val="30"/>
          <w:lang w:eastAsia="en-US"/>
        </w:rPr>
        <w:t xml:space="preserve">.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CC369F">
        <w:rPr>
          <w:rFonts w:eastAsia="Calibri"/>
          <w:sz w:val="30"/>
          <w:szCs w:val="30"/>
          <w:lang w:eastAsia="en-US"/>
        </w:rPr>
        <w:t>БелАЭС</w:t>
      </w:r>
      <w:proofErr w:type="spellEnd"/>
      <w:r w:rsidRPr="00CC369F">
        <w:rPr>
          <w:rFonts w:eastAsia="Calibri"/>
          <w:sz w:val="30"/>
          <w:szCs w:val="30"/>
          <w:lang w:eastAsia="en-US"/>
        </w:rPr>
        <w:t xml:space="preserve"> в объединенную энергосистему (3 ноября 2020 г.) выработано 9,3 млрд. </w:t>
      </w:r>
      <w:proofErr w:type="spellStart"/>
      <w:r w:rsidRPr="00CC369F">
        <w:rPr>
          <w:rFonts w:eastAsia="Calibri"/>
          <w:sz w:val="30"/>
          <w:szCs w:val="30"/>
          <w:lang w:eastAsia="en-US"/>
        </w:rPr>
        <w:t>кВтч</w:t>
      </w:r>
      <w:proofErr w:type="spellEnd"/>
      <w:r w:rsidRPr="00CC369F">
        <w:rPr>
          <w:rFonts w:eastAsia="Calibri"/>
          <w:sz w:val="30"/>
          <w:szCs w:val="30"/>
          <w:lang w:eastAsia="en-US"/>
        </w:rPr>
        <w:t xml:space="preserve"> электроэнергии, </w:t>
      </w:r>
      <w:r w:rsidRPr="00CC369F">
        <w:rPr>
          <w:rFonts w:eastAsia="Calibri"/>
          <w:bCs/>
          <w:iCs/>
          <w:sz w:val="30"/>
          <w:szCs w:val="30"/>
          <w:lang w:eastAsia="en-US"/>
        </w:rPr>
        <w:t xml:space="preserve">что позволило заместить 2,4 </w:t>
      </w:r>
      <w:proofErr w:type="gramStart"/>
      <w:r w:rsidRPr="00CC369F">
        <w:rPr>
          <w:rFonts w:eastAsia="Calibri"/>
          <w:bCs/>
          <w:iCs/>
          <w:sz w:val="30"/>
          <w:szCs w:val="30"/>
          <w:lang w:eastAsia="en-US"/>
        </w:rPr>
        <w:t>млрд</w:t>
      </w:r>
      <w:proofErr w:type="gramEnd"/>
      <w:r w:rsidRPr="00CC369F">
        <w:rPr>
          <w:rFonts w:eastAsia="Calibri"/>
          <w:bCs/>
          <w:iCs/>
          <w:sz w:val="30"/>
          <w:szCs w:val="30"/>
          <w:lang w:eastAsia="en-US"/>
        </w:rPr>
        <w:t xml:space="preserve"> </w:t>
      </w:r>
      <w:proofErr w:type="spellStart"/>
      <w:r w:rsidRPr="00CC369F">
        <w:rPr>
          <w:rFonts w:eastAsia="Calibri"/>
          <w:bCs/>
          <w:iCs/>
          <w:sz w:val="30"/>
          <w:szCs w:val="30"/>
          <w:lang w:eastAsia="en-US"/>
        </w:rPr>
        <w:t>куб.м</w:t>
      </w:r>
      <w:proofErr w:type="spellEnd"/>
      <w:r w:rsidRPr="00CC369F">
        <w:rPr>
          <w:rFonts w:eastAsia="Calibri"/>
          <w:bCs/>
          <w:iCs/>
          <w:sz w:val="30"/>
          <w:szCs w:val="30"/>
          <w:lang w:eastAsia="en-US"/>
        </w:rPr>
        <w:t xml:space="preserve"> природного газа. Экономический эффект – около Br1 млрд.</w:t>
      </w:r>
    </w:p>
    <w:p w:rsidR="00CC369F" w:rsidRPr="00CC369F" w:rsidRDefault="00CC369F" w:rsidP="00CC369F">
      <w:pPr>
        <w:spacing w:before="120" w:line="280" w:lineRule="exact"/>
        <w:jc w:val="both"/>
        <w:rPr>
          <w:rFonts w:eastAsia="Calibri"/>
          <w:b/>
          <w:i/>
          <w:sz w:val="28"/>
          <w:szCs w:val="28"/>
          <w:lang w:eastAsia="en-US"/>
        </w:rPr>
      </w:pPr>
      <w:proofErr w:type="spellStart"/>
      <w:r w:rsidRPr="00CC369F">
        <w:rPr>
          <w:rFonts w:eastAsia="Calibri"/>
          <w:b/>
          <w:i/>
          <w:sz w:val="28"/>
          <w:szCs w:val="28"/>
          <w:lang w:eastAsia="en-US"/>
        </w:rPr>
        <w:t>Справочно</w:t>
      </w:r>
      <w:proofErr w:type="spellEnd"/>
      <w:r w:rsidRPr="00CC369F">
        <w:rPr>
          <w:rFonts w:eastAsia="Calibri"/>
          <w:b/>
          <w:i/>
          <w:sz w:val="28"/>
          <w:szCs w:val="28"/>
          <w:lang w:eastAsia="en-US"/>
        </w:rPr>
        <w:t>.</w:t>
      </w:r>
    </w:p>
    <w:p w:rsidR="00CC369F" w:rsidRPr="00CC369F" w:rsidRDefault="00CC369F" w:rsidP="00CC369F">
      <w:pPr>
        <w:spacing w:line="280" w:lineRule="exact"/>
        <w:ind w:left="708" w:firstLine="709"/>
        <w:jc w:val="both"/>
        <w:rPr>
          <w:rFonts w:eastAsia="Calibri"/>
          <w:i/>
          <w:sz w:val="28"/>
          <w:szCs w:val="28"/>
          <w:lang w:eastAsia="en-US"/>
        </w:rPr>
      </w:pPr>
      <w:r w:rsidRPr="00CC369F">
        <w:rPr>
          <w:rFonts w:eastAsia="Calibri"/>
          <w:i/>
          <w:sz w:val="28"/>
          <w:szCs w:val="28"/>
          <w:lang w:eastAsia="en-US"/>
        </w:rPr>
        <w:t>Сейчас первый энергоблок находится </w:t>
      </w:r>
      <w:hyperlink r:id="rId9" w:history="1">
        <w:r w:rsidRPr="00CC369F">
          <w:rPr>
            <w:rFonts w:eastAsia="Calibri"/>
            <w:i/>
            <w:sz w:val="28"/>
            <w:szCs w:val="28"/>
            <w:lang w:eastAsia="en-US"/>
          </w:rPr>
          <w:t>на планово-предупредительном ремонте</w:t>
        </w:r>
      </w:hyperlink>
      <w:r w:rsidRPr="00CC369F">
        <w:rPr>
          <w:rFonts w:eastAsia="Calibri"/>
          <w:i/>
          <w:sz w:val="28"/>
          <w:szCs w:val="28"/>
          <w:lang w:eastAsia="en-US"/>
        </w:rPr>
        <w:t> </w:t>
      </w:r>
      <w:r w:rsidRPr="00CC369F">
        <w:rPr>
          <w:rFonts w:eastAsia="Calibri"/>
          <w:bCs/>
          <w:i/>
          <w:iCs/>
          <w:sz w:val="28"/>
          <w:szCs w:val="28"/>
          <w:lang w:eastAsia="en-US"/>
        </w:rPr>
        <w:t>–</w:t>
      </w:r>
      <w:r w:rsidRPr="00CC369F">
        <w:rPr>
          <w:rFonts w:eastAsia="Calibri"/>
          <w:i/>
          <w:sz w:val="28"/>
          <w:szCs w:val="28"/>
          <w:lang w:eastAsia="en-US"/>
        </w:rPr>
        <w:t xml:space="preserve"> эти работы проводятся на атомных станциях ежегодно.</w:t>
      </w:r>
    </w:p>
    <w:p w:rsidR="00CC369F" w:rsidRPr="00CC369F" w:rsidRDefault="00CC369F" w:rsidP="00CC369F">
      <w:pPr>
        <w:spacing w:before="120"/>
        <w:ind w:firstLine="709"/>
        <w:jc w:val="both"/>
        <w:rPr>
          <w:rFonts w:eastAsia="Calibri"/>
          <w:spacing w:val="-6"/>
          <w:sz w:val="30"/>
          <w:szCs w:val="30"/>
          <w:lang w:eastAsia="en-US"/>
        </w:rPr>
      </w:pPr>
      <w:r w:rsidRPr="00CC369F">
        <w:rPr>
          <w:rFonts w:eastAsia="Calibri"/>
          <w:spacing w:val="-6"/>
          <w:sz w:val="30"/>
          <w:szCs w:val="30"/>
          <w:lang w:eastAsia="en-US"/>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CC369F">
        <w:rPr>
          <w:rFonts w:eastAsia="Calibri"/>
          <w:spacing w:val="-6"/>
          <w:sz w:val="30"/>
          <w:szCs w:val="30"/>
          <w:lang w:eastAsia="en-US"/>
        </w:rPr>
        <w:t>БелАЭС</w:t>
      </w:r>
      <w:proofErr w:type="spellEnd"/>
      <w:r w:rsidRPr="00CC369F">
        <w:rPr>
          <w:rFonts w:eastAsia="Calibri"/>
          <w:spacing w:val="-6"/>
          <w:sz w:val="30"/>
          <w:szCs w:val="30"/>
          <w:lang w:eastAsia="en-US"/>
        </w:rPr>
        <w:t xml:space="preserve"> составит более 18 </w:t>
      </w:r>
      <w:proofErr w:type="gramStart"/>
      <w:r w:rsidRPr="00CC369F">
        <w:rPr>
          <w:rFonts w:eastAsia="Calibri"/>
          <w:spacing w:val="-6"/>
          <w:sz w:val="30"/>
          <w:szCs w:val="30"/>
          <w:lang w:eastAsia="en-US"/>
        </w:rPr>
        <w:t>млрд</w:t>
      </w:r>
      <w:proofErr w:type="gramEnd"/>
      <w:r w:rsidRPr="00CC369F">
        <w:rPr>
          <w:rFonts w:eastAsia="Calibri"/>
          <w:spacing w:val="-6"/>
          <w:sz w:val="30"/>
          <w:szCs w:val="30"/>
          <w:lang w:eastAsia="en-US"/>
        </w:rPr>
        <w:t xml:space="preserve"> </w:t>
      </w:r>
      <w:proofErr w:type="spellStart"/>
      <w:r w:rsidRPr="00CC369F">
        <w:rPr>
          <w:rFonts w:eastAsia="Calibri"/>
          <w:spacing w:val="-6"/>
          <w:sz w:val="30"/>
          <w:szCs w:val="30"/>
          <w:lang w:eastAsia="en-US"/>
        </w:rPr>
        <w:t>кВт.ч</w:t>
      </w:r>
      <w:proofErr w:type="spellEnd"/>
      <w:r w:rsidRPr="00CC369F">
        <w:rPr>
          <w:rFonts w:eastAsia="Calibri"/>
          <w:spacing w:val="-6"/>
          <w:sz w:val="30"/>
          <w:szCs w:val="30"/>
          <w:lang w:eastAsia="en-US"/>
        </w:rPr>
        <w:t xml:space="preserve">. Это закрывает </w:t>
      </w:r>
      <w:r w:rsidRPr="00CC369F">
        <w:rPr>
          <w:rFonts w:eastAsia="Calibri"/>
          <w:b/>
          <w:spacing w:val="-6"/>
          <w:sz w:val="30"/>
          <w:szCs w:val="30"/>
          <w:lang w:eastAsia="en-US"/>
        </w:rPr>
        <w:t>около 40%</w:t>
      </w:r>
      <w:r w:rsidRPr="00CC369F">
        <w:rPr>
          <w:rFonts w:eastAsia="Calibri"/>
          <w:spacing w:val="-6"/>
          <w:sz w:val="30"/>
          <w:szCs w:val="30"/>
          <w:lang w:eastAsia="en-US"/>
        </w:rPr>
        <w:t xml:space="preserve"> внутренних потребностей страны. </w:t>
      </w:r>
      <w:proofErr w:type="spellStart"/>
      <w:r w:rsidRPr="00CC369F">
        <w:rPr>
          <w:rFonts w:eastAsia="Calibri"/>
          <w:spacing w:val="-6"/>
          <w:sz w:val="30"/>
          <w:szCs w:val="30"/>
          <w:lang w:eastAsia="en-US"/>
        </w:rPr>
        <w:t>БелАЭС</w:t>
      </w:r>
      <w:proofErr w:type="spellEnd"/>
      <w:r w:rsidRPr="00CC369F">
        <w:rPr>
          <w:rFonts w:eastAsia="Calibri"/>
          <w:spacing w:val="-6"/>
          <w:sz w:val="30"/>
          <w:szCs w:val="30"/>
          <w:lang w:eastAsia="en-US"/>
        </w:rPr>
        <w:t xml:space="preserve"> позволит заменить </w:t>
      </w:r>
      <w:r w:rsidRPr="00CC369F">
        <w:rPr>
          <w:rFonts w:eastAsia="Calibri"/>
          <w:b/>
          <w:spacing w:val="-6"/>
          <w:sz w:val="30"/>
          <w:szCs w:val="30"/>
          <w:lang w:eastAsia="en-US"/>
        </w:rPr>
        <w:t>25%</w:t>
      </w:r>
      <w:r w:rsidRPr="00CC369F">
        <w:rPr>
          <w:rFonts w:eastAsia="Calibri"/>
          <w:spacing w:val="-6"/>
          <w:sz w:val="30"/>
          <w:szCs w:val="30"/>
          <w:lang w:eastAsia="en-US"/>
        </w:rPr>
        <w:t xml:space="preserve"> всего потребляемого в республике газа. Кроме того, за счет ввода станции выбросы углекислого газа будут сокращаться более чем на 7 </w:t>
      </w:r>
      <w:proofErr w:type="gramStart"/>
      <w:r w:rsidRPr="00CC369F">
        <w:rPr>
          <w:rFonts w:eastAsia="Calibri"/>
          <w:spacing w:val="-6"/>
          <w:sz w:val="30"/>
          <w:szCs w:val="30"/>
          <w:lang w:eastAsia="en-US"/>
        </w:rPr>
        <w:t>млн</w:t>
      </w:r>
      <w:proofErr w:type="gramEnd"/>
      <w:r w:rsidRPr="00CC369F">
        <w:rPr>
          <w:rFonts w:eastAsia="Calibri"/>
          <w:spacing w:val="-6"/>
          <w:sz w:val="30"/>
          <w:szCs w:val="30"/>
          <w:lang w:eastAsia="en-US"/>
        </w:rPr>
        <w:t xml:space="preserve"> т в год. Это серьезный вклад страны в общее дело по смягчению последствий изменения климата </w:t>
      </w:r>
      <w:r w:rsidRPr="00CC369F">
        <w:rPr>
          <w:rFonts w:eastAsia="Calibri"/>
          <w:i/>
          <w:spacing w:val="-6"/>
          <w:sz w:val="28"/>
          <w:szCs w:val="30"/>
          <w:lang w:eastAsia="en-US"/>
        </w:rPr>
        <w:t xml:space="preserve">(с </w:t>
      </w:r>
      <w:proofErr w:type="spellStart"/>
      <w:r w:rsidRPr="00CC369F">
        <w:rPr>
          <w:rFonts w:eastAsia="Calibri"/>
          <w:i/>
          <w:spacing w:val="-6"/>
          <w:sz w:val="28"/>
          <w:szCs w:val="30"/>
          <w:lang w:eastAsia="en-US"/>
        </w:rPr>
        <w:t>инфографикой</w:t>
      </w:r>
      <w:proofErr w:type="spellEnd"/>
      <w:r w:rsidRPr="00CC369F">
        <w:rPr>
          <w:rFonts w:eastAsia="Calibri"/>
          <w:i/>
          <w:spacing w:val="-6"/>
          <w:sz w:val="28"/>
          <w:szCs w:val="30"/>
          <w:lang w:eastAsia="en-US"/>
        </w:rPr>
        <w:t xml:space="preserve"> о значении </w:t>
      </w:r>
      <w:proofErr w:type="spellStart"/>
      <w:r w:rsidRPr="00CC369F">
        <w:rPr>
          <w:rFonts w:eastAsia="Calibri"/>
          <w:i/>
          <w:spacing w:val="-6"/>
          <w:sz w:val="28"/>
          <w:szCs w:val="30"/>
          <w:lang w:eastAsia="en-US"/>
        </w:rPr>
        <w:t>БелАЭС</w:t>
      </w:r>
      <w:proofErr w:type="spellEnd"/>
      <w:r w:rsidRPr="00CC369F">
        <w:rPr>
          <w:rFonts w:eastAsia="Calibri"/>
          <w:i/>
          <w:spacing w:val="-6"/>
          <w:sz w:val="28"/>
          <w:szCs w:val="30"/>
          <w:lang w:eastAsia="en-US"/>
        </w:rPr>
        <w:t xml:space="preserve"> можно ознакомиться по </w:t>
      </w:r>
      <w:hyperlink r:id="rId10" w:history="1">
        <w:r w:rsidRPr="00CC369F">
          <w:rPr>
            <w:rFonts w:eastAsia="Calibri"/>
            <w:i/>
            <w:color w:val="0000FF"/>
            <w:spacing w:val="-6"/>
            <w:sz w:val="28"/>
            <w:szCs w:val="30"/>
            <w:u w:val="single"/>
            <w:lang w:eastAsia="en-US"/>
          </w:rPr>
          <w:t>ссылке</w:t>
        </w:r>
      </w:hyperlink>
      <w:r w:rsidRPr="00CC369F">
        <w:rPr>
          <w:rFonts w:eastAsia="Calibri"/>
          <w:i/>
          <w:spacing w:val="-6"/>
          <w:sz w:val="28"/>
          <w:szCs w:val="30"/>
          <w:lang w:eastAsia="en-US"/>
        </w:rPr>
        <w:t>)</w:t>
      </w:r>
      <w:r w:rsidRPr="00CC369F">
        <w:rPr>
          <w:rFonts w:eastAsia="Calibri"/>
          <w:spacing w:val="-6"/>
          <w:sz w:val="30"/>
          <w:szCs w:val="30"/>
          <w:lang w:eastAsia="en-US"/>
        </w:rPr>
        <w:t>.</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Строительство </w:t>
      </w:r>
      <w:proofErr w:type="spellStart"/>
      <w:r w:rsidRPr="00CC369F">
        <w:rPr>
          <w:rFonts w:eastAsia="Calibri"/>
          <w:sz w:val="30"/>
          <w:szCs w:val="30"/>
          <w:lang w:eastAsia="en-US"/>
        </w:rPr>
        <w:t>БелАЭС</w:t>
      </w:r>
      <w:proofErr w:type="spellEnd"/>
      <w:r w:rsidRPr="00CC369F">
        <w:rPr>
          <w:rFonts w:eastAsia="Calibri"/>
          <w:sz w:val="30"/>
          <w:szCs w:val="30"/>
          <w:lang w:eastAsia="en-US"/>
        </w:rPr>
        <w:t xml:space="preserve"> стало большим стимулом для развития </w:t>
      </w:r>
      <w:r w:rsidRPr="00CC369F">
        <w:rPr>
          <w:rFonts w:eastAsia="Calibri"/>
          <w:b/>
          <w:i/>
          <w:sz w:val="30"/>
          <w:szCs w:val="30"/>
          <w:lang w:eastAsia="en-US"/>
        </w:rPr>
        <w:t xml:space="preserve">электротранспорта </w:t>
      </w:r>
      <w:r w:rsidRPr="00CC369F">
        <w:rPr>
          <w:rFonts w:eastAsia="Calibri"/>
          <w:i/>
          <w:sz w:val="30"/>
          <w:szCs w:val="30"/>
          <w:lang w:eastAsia="en-US"/>
        </w:rPr>
        <w:t>(см. выше)</w:t>
      </w:r>
      <w:r w:rsidRPr="00CC369F">
        <w:rPr>
          <w:rFonts w:eastAsia="Calibri"/>
          <w:sz w:val="30"/>
          <w:szCs w:val="30"/>
          <w:lang w:eastAsia="en-US"/>
        </w:rPr>
        <w:t xml:space="preserve">. Также с успешным вводом атомной электростанции осуществляется планомерное увеличение строительства </w:t>
      </w:r>
      <w:proofErr w:type="gramStart"/>
      <w:r w:rsidRPr="00CC369F">
        <w:rPr>
          <w:rFonts w:eastAsia="Calibri"/>
          <w:b/>
          <w:sz w:val="30"/>
          <w:szCs w:val="30"/>
          <w:lang w:eastAsia="en-US"/>
        </w:rPr>
        <w:t>многоквартирных</w:t>
      </w:r>
      <w:proofErr w:type="gramEnd"/>
      <w:r w:rsidRPr="00CC369F">
        <w:rPr>
          <w:rFonts w:eastAsia="Calibri"/>
          <w:b/>
          <w:sz w:val="30"/>
          <w:szCs w:val="30"/>
          <w:lang w:eastAsia="en-US"/>
        </w:rPr>
        <w:t xml:space="preserve"> </w:t>
      </w:r>
      <w:proofErr w:type="spellStart"/>
      <w:r w:rsidRPr="00CC369F">
        <w:rPr>
          <w:rFonts w:eastAsia="Calibri"/>
          <w:b/>
          <w:sz w:val="30"/>
          <w:szCs w:val="30"/>
          <w:lang w:eastAsia="en-US"/>
        </w:rPr>
        <w:t>электродомов</w:t>
      </w:r>
      <w:proofErr w:type="spellEnd"/>
      <w:r w:rsidRPr="00CC369F">
        <w:rPr>
          <w:rFonts w:eastAsia="Calibri"/>
          <w:sz w:val="30"/>
          <w:szCs w:val="30"/>
          <w:lang w:eastAsia="en-US"/>
        </w:rPr>
        <w:t xml:space="preserve">. Они начали </w:t>
      </w:r>
      <w:proofErr w:type="gramStart"/>
      <w:r w:rsidRPr="00CC369F">
        <w:rPr>
          <w:rFonts w:eastAsia="Calibri"/>
          <w:sz w:val="30"/>
          <w:szCs w:val="30"/>
          <w:lang w:eastAsia="en-US"/>
        </w:rPr>
        <w:t>возводится</w:t>
      </w:r>
      <w:proofErr w:type="gramEnd"/>
      <w:r w:rsidRPr="00CC369F">
        <w:rPr>
          <w:rFonts w:eastAsia="Calibri"/>
          <w:sz w:val="30"/>
          <w:szCs w:val="30"/>
          <w:lang w:eastAsia="en-US"/>
        </w:rPr>
        <w:t xml:space="preserve"> с 2018 г. и за четыре года (2018–2021 гг.) было введено в эксплуатацию 361,14 тыс. кв. метров </w:t>
      </w:r>
      <w:proofErr w:type="spellStart"/>
      <w:r w:rsidRPr="00CC369F">
        <w:rPr>
          <w:rFonts w:eastAsia="Calibri"/>
          <w:sz w:val="30"/>
          <w:szCs w:val="30"/>
          <w:lang w:eastAsia="en-US"/>
        </w:rPr>
        <w:t>электродомов</w:t>
      </w:r>
      <w:proofErr w:type="spellEnd"/>
      <w:r w:rsidRPr="00CC369F">
        <w:rPr>
          <w:rFonts w:eastAsia="Calibri"/>
          <w:sz w:val="30"/>
          <w:szCs w:val="30"/>
          <w:lang w:eastAsia="en-US"/>
        </w:rPr>
        <w:t>.</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Республика Беларусь также не только сохранила и преумножила свои уникальные природные ресурсы </w:t>
      </w:r>
      <w:r w:rsidRPr="00CC369F">
        <w:rPr>
          <w:rFonts w:eastAsia="Calibri"/>
          <w:i/>
          <w:sz w:val="28"/>
          <w:szCs w:val="30"/>
          <w:lang w:eastAsia="en-US"/>
        </w:rPr>
        <w:t>(так, площадь лесов за последние 5 лет выросла почти на 150 тысяч га</w:t>
      </w:r>
      <w:proofErr w:type="gramStart"/>
      <w:r w:rsidRPr="00CC369F">
        <w:rPr>
          <w:rFonts w:eastAsia="Calibri"/>
          <w:i/>
          <w:sz w:val="28"/>
          <w:szCs w:val="30"/>
          <w:lang w:eastAsia="en-US"/>
        </w:rPr>
        <w:t>.</w:t>
      </w:r>
      <w:proofErr w:type="gramEnd"/>
      <w:r w:rsidRPr="00CC369F">
        <w:rPr>
          <w:rFonts w:eastAsia="Calibri"/>
          <w:i/>
          <w:sz w:val="28"/>
          <w:szCs w:val="30"/>
          <w:lang w:eastAsia="en-US"/>
        </w:rPr>
        <w:t xml:space="preserve"> – </w:t>
      </w:r>
      <w:proofErr w:type="gramStart"/>
      <w:r w:rsidRPr="00CC369F">
        <w:rPr>
          <w:rFonts w:eastAsia="Calibri"/>
          <w:i/>
          <w:sz w:val="28"/>
          <w:szCs w:val="30"/>
          <w:lang w:eastAsia="en-US"/>
        </w:rPr>
        <w:t>э</w:t>
      </w:r>
      <w:proofErr w:type="gramEnd"/>
      <w:r w:rsidRPr="00CC369F">
        <w:rPr>
          <w:rFonts w:eastAsia="Calibri"/>
          <w:i/>
          <w:sz w:val="28"/>
          <w:szCs w:val="30"/>
          <w:lang w:eastAsia="en-US"/>
        </w:rPr>
        <w:t>то как 4 города Минска вместе взятых!)</w:t>
      </w:r>
      <w:r w:rsidRPr="00CC369F">
        <w:rPr>
          <w:rFonts w:eastAsia="Calibri"/>
          <w:sz w:val="30"/>
          <w:szCs w:val="30"/>
          <w:lang w:eastAsia="en-US"/>
        </w:rPr>
        <w:t xml:space="preserve">, но и сделала серьезные шаги в развитии с их помощью </w:t>
      </w:r>
      <w:r w:rsidRPr="00CC369F">
        <w:rPr>
          <w:rFonts w:eastAsia="Calibri"/>
          <w:b/>
          <w:i/>
          <w:sz w:val="30"/>
          <w:szCs w:val="30"/>
          <w:lang w:eastAsia="en-US"/>
        </w:rPr>
        <w:t>возобновляемых источников энергии</w:t>
      </w:r>
      <w:r w:rsidRPr="00CC369F">
        <w:rPr>
          <w:rFonts w:eastAsia="Calibri"/>
          <w:sz w:val="30"/>
          <w:szCs w:val="30"/>
          <w:lang w:eastAsia="en-US"/>
        </w:rPr>
        <w:t xml:space="preserve">. Их установленная мощность за последние 6 лет выросла в 5 раз </w:t>
      </w:r>
      <w:r w:rsidRPr="00CC369F">
        <w:rPr>
          <w:rFonts w:eastAsia="Calibri"/>
          <w:bCs/>
          <w:iCs/>
          <w:sz w:val="30"/>
          <w:szCs w:val="30"/>
          <w:lang w:eastAsia="en-US"/>
        </w:rPr>
        <w:t>–</w:t>
      </w:r>
      <w:r w:rsidRPr="00CC369F">
        <w:rPr>
          <w:rFonts w:eastAsia="Calibri"/>
          <w:sz w:val="30"/>
          <w:szCs w:val="30"/>
          <w:lang w:eastAsia="en-US"/>
        </w:rPr>
        <w:t xml:space="preserve"> со 120 до 600 МВт, выработка электроэнергии </w:t>
      </w:r>
      <w:r w:rsidRPr="00CC369F">
        <w:rPr>
          <w:rFonts w:eastAsia="Calibri"/>
          <w:bCs/>
          <w:iCs/>
          <w:sz w:val="30"/>
          <w:szCs w:val="30"/>
          <w:lang w:eastAsia="en-US"/>
        </w:rPr>
        <w:t>–</w:t>
      </w:r>
      <w:r w:rsidRPr="00CC369F">
        <w:rPr>
          <w:rFonts w:eastAsia="Calibri"/>
          <w:sz w:val="30"/>
          <w:szCs w:val="30"/>
          <w:lang w:eastAsia="en-US"/>
        </w:rPr>
        <w:t xml:space="preserve"> с 270 млн. до 1260 млн. </w:t>
      </w:r>
      <w:proofErr w:type="spellStart"/>
      <w:r w:rsidRPr="00CC369F">
        <w:rPr>
          <w:rFonts w:eastAsia="Calibri"/>
          <w:sz w:val="30"/>
          <w:szCs w:val="30"/>
          <w:lang w:eastAsia="en-US"/>
        </w:rPr>
        <w:t>кВтч</w:t>
      </w:r>
      <w:proofErr w:type="spellEnd"/>
      <w:r w:rsidRPr="00CC369F">
        <w:rPr>
          <w:rFonts w:eastAsia="Calibri"/>
          <w:sz w:val="30"/>
          <w:szCs w:val="30"/>
          <w:lang w:eastAsia="en-US"/>
        </w:rPr>
        <w:t xml:space="preserve">. </w:t>
      </w:r>
    </w:p>
    <w:p w:rsidR="00CC369F" w:rsidRPr="00CC369F" w:rsidRDefault="00CC369F" w:rsidP="00CC369F">
      <w:pPr>
        <w:spacing w:before="120" w:line="280" w:lineRule="exact"/>
        <w:jc w:val="both"/>
        <w:rPr>
          <w:rFonts w:eastAsia="Calibri"/>
          <w:b/>
          <w:i/>
          <w:sz w:val="28"/>
          <w:szCs w:val="28"/>
          <w:lang w:eastAsia="en-US"/>
        </w:rPr>
      </w:pPr>
      <w:proofErr w:type="spellStart"/>
      <w:r w:rsidRPr="00CC369F">
        <w:rPr>
          <w:rFonts w:eastAsia="Calibri"/>
          <w:b/>
          <w:i/>
          <w:sz w:val="28"/>
          <w:szCs w:val="28"/>
          <w:lang w:eastAsia="en-US"/>
        </w:rPr>
        <w:t>Справочно</w:t>
      </w:r>
      <w:proofErr w:type="spellEnd"/>
      <w:r w:rsidRPr="00CC369F">
        <w:rPr>
          <w:rFonts w:eastAsia="Calibri"/>
          <w:b/>
          <w:i/>
          <w:sz w:val="28"/>
          <w:szCs w:val="28"/>
          <w:lang w:eastAsia="en-US"/>
        </w:rPr>
        <w:t>.</w:t>
      </w:r>
    </w:p>
    <w:p w:rsidR="00CC369F" w:rsidRPr="00CC369F" w:rsidRDefault="00CC369F" w:rsidP="00CC369F">
      <w:pPr>
        <w:spacing w:after="120" w:line="280" w:lineRule="exact"/>
        <w:ind w:left="709" w:firstLine="709"/>
        <w:jc w:val="both"/>
        <w:rPr>
          <w:rFonts w:eastAsia="Calibri"/>
          <w:i/>
          <w:sz w:val="28"/>
          <w:szCs w:val="28"/>
          <w:lang w:eastAsia="en-US"/>
        </w:rPr>
      </w:pPr>
      <w:r w:rsidRPr="00CC369F">
        <w:rPr>
          <w:rFonts w:eastAsia="Calibri"/>
          <w:i/>
          <w:spacing w:val="-8"/>
          <w:sz w:val="28"/>
          <w:szCs w:val="28"/>
          <w:lang w:eastAsia="en-US"/>
        </w:rPr>
        <w:t xml:space="preserve">Наиболее крупными объектами являются </w:t>
      </w:r>
      <w:proofErr w:type="spellStart"/>
      <w:r w:rsidRPr="00CC369F">
        <w:rPr>
          <w:rFonts w:eastAsia="Calibri"/>
          <w:i/>
          <w:spacing w:val="-8"/>
          <w:sz w:val="28"/>
          <w:szCs w:val="28"/>
          <w:lang w:eastAsia="en-US"/>
        </w:rPr>
        <w:t>Чериковская</w:t>
      </w:r>
      <w:proofErr w:type="spellEnd"/>
      <w:r w:rsidRPr="00CC369F">
        <w:rPr>
          <w:rFonts w:eastAsia="Calibri"/>
          <w:i/>
          <w:spacing w:val="-8"/>
          <w:sz w:val="28"/>
          <w:szCs w:val="28"/>
          <w:lang w:eastAsia="en-US"/>
        </w:rPr>
        <w:t xml:space="preserve"> и </w:t>
      </w:r>
      <w:proofErr w:type="spellStart"/>
      <w:r w:rsidRPr="00CC369F">
        <w:rPr>
          <w:rFonts w:eastAsia="Calibri"/>
          <w:i/>
          <w:spacing w:val="-8"/>
          <w:sz w:val="28"/>
          <w:szCs w:val="28"/>
          <w:lang w:eastAsia="en-US"/>
        </w:rPr>
        <w:t>Речицкая</w:t>
      </w:r>
      <w:proofErr w:type="spellEnd"/>
      <w:r w:rsidRPr="00CC369F">
        <w:rPr>
          <w:rFonts w:eastAsia="Calibri"/>
          <w:i/>
          <w:spacing w:val="-8"/>
          <w:sz w:val="28"/>
          <w:szCs w:val="28"/>
          <w:lang w:eastAsia="en-US"/>
        </w:rPr>
        <w:t xml:space="preserve"> фотоэлектрические станции мощностью 109 и 55,2 МВт, соответственно; Витебская и Полоцкая ГЭС мощностью 40 МВт и 21,66 МВт, соответственно. </w:t>
      </w:r>
      <w:r w:rsidRPr="00CC369F">
        <w:rPr>
          <w:rFonts w:eastAsia="Calibri"/>
          <w:i/>
          <w:spacing w:val="-8"/>
          <w:sz w:val="28"/>
          <w:szCs w:val="28"/>
          <w:lang w:eastAsia="en-US"/>
        </w:rPr>
        <w:lastRenderedPageBreak/>
        <w:t xml:space="preserve">Успешно эксплуатируется ветроэлектрическая станция установленной мощностью 9 МВт в районе </w:t>
      </w:r>
      <w:proofErr w:type="spellStart"/>
      <w:r w:rsidRPr="00CC369F">
        <w:rPr>
          <w:rFonts w:eastAsia="Calibri"/>
          <w:i/>
          <w:spacing w:val="-8"/>
          <w:sz w:val="28"/>
          <w:szCs w:val="28"/>
          <w:lang w:eastAsia="en-US"/>
        </w:rPr>
        <w:t>н.п</w:t>
      </w:r>
      <w:proofErr w:type="spellEnd"/>
      <w:r w:rsidRPr="00CC369F">
        <w:rPr>
          <w:rFonts w:eastAsia="Calibri"/>
          <w:i/>
          <w:spacing w:val="-8"/>
          <w:sz w:val="28"/>
          <w:szCs w:val="28"/>
          <w:lang w:eastAsia="en-US"/>
        </w:rPr>
        <w:t>. </w:t>
      </w:r>
      <w:proofErr w:type="spellStart"/>
      <w:r w:rsidRPr="00CC369F">
        <w:rPr>
          <w:rFonts w:eastAsia="Calibri"/>
          <w:i/>
          <w:spacing w:val="-8"/>
          <w:sz w:val="28"/>
          <w:szCs w:val="28"/>
          <w:lang w:eastAsia="en-US"/>
        </w:rPr>
        <w:t>Грабники</w:t>
      </w:r>
      <w:proofErr w:type="spellEnd"/>
      <w:r w:rsidRPr="00CC369F">
        <w:rPr>
          <w:rFonts w:eastAsia="Calibri"/>
          <w:i/>
          <w:spacing w:val="-8"/>
          <w:sz w:val="28"/>
          <w:szCs w:val="28"/>
          <w:lang w:eastAsia="en-US"/>
        </w:rPr>
        <w:t xml:space="preserve"> </w:t>
      </w:r>
      <w:proofErr w:type="spellStart"/>
      <w:r w:rsidRPr="00CC369F">
        <w:rPr>
          <w:rFonts w:eastAsia="Calibri"/>
          <w:i/>
          <w:spacing w:val="-8"/>
          <w:sz w:val="28"/>
          <w:szCs w:val="28"/>
          <w:lang w:eastAsia="en-US"/>
        </w:rPr>
        <w:t>Новогрудского</w:t>
      </w:r>
      <w:proofErr w:type="spellEnd"/>
      <w:r w:rsidRPr="00CC369F">
        <w:rPr>
          <w:rFonts w:eastAsia="Calibri"/>
          <w:i/>
          <w:spacing w:val="-8"/>
          <w:sz w:val="28"/>
          <w:szCs w:val="28"/>
          <w:lang w:eastAsia="en-US"/>
        </w:rPr>
        <w:t xml:space="preserve"> района</w:t>
      </w:r>
      <w:r w:rsidRPr="00CC369F">
        <w:rPr>
          <w:rFonts w:eastAsia="Calibri"/>
          <w:i/>
          <w:sz w:val="28"/>
          <w:szCs w:val="28"/>
          <w:lang w:eastAsia="en-US"/>
        </w:rPr>
        <w:t>.</w:t>
      </w:r>
    </w:p>
    <w:p w:rsidR="00CC369F" w:rsidRPr="00CC369F" w:rsidRDefault="00CC369F" w:rsidP="00CC369F">
      <w:pPr>
        <w:spacing w:line="232" w:lineRule="auto"/>
        <w:ind w:firstLine="709"/>
        <w:jc w:val="both"/>
        <w:rPr>
          <w:rFonts w:eastAsia="Calibri"/>
          <w:sz w:val="30"/>
          <w:szCs w:val="30"/>
          <w:lang w:eastAsia="en-US"/>
        </w:rPr>
      </w:pPr>
      <w:r w:rsidRPr="00CC369F">
        <w:rPr>
          <w:rFonts w:eastAsia="Calibri"/>
          <w:sz w:val="30"/>
          <w:szCs w:val="30"/>
          <w:lang w:eastAsia="en-US"/>
        </w:rPr>
        <w:t xml:space="preserve">Одна из важнейших задач для </w:t>
      </w:r>
      <w:proofErr w:type="spellStart"/>
      <w:r w:rsidRPr="00CC369F">
        <w:rPr>
          <w:rFonts w:eastAsia="Calibri"/>
          <w:sz w:val="30"/>
          <w:szCs w:val="30"/>
          <w:lang w:eastAsia="en-US"/>
        </w:rPr>
        <w:t>энергокомплекса</w:t>
      </w:r>
      <w:proofErr w:type="spellEnd"/>
      <w:r w:rsidRPr="00CC369F">
        <w:rPr>
          <w:rFonts w:eastAsia="Calibri"/>
          <w:sz w:val="30"/>
          <w:szCs w:val="30"/>
          <w:lang w:eastAsia="en-US"/>
        </w:rPr>
        <w:t xml:space="preserve"> </w:t>
      </w:r>
      <w:r w:rsidRPr="00CC369F">
        <w:rPr>
          <w:rFonts w:eastAsia="Calibri"/>
          <w:bCs/>
          <w:iCs/>
          <w:sz w:val="30"/>
          <w:szCs w:val="30"/>
          <w:lang w:eastAsia="en-US"/>
        </w:rPr>
        <w:t>–</w:t>
      </w:r>
      <w:r w:rsidRPr="00CC369F">
        <w:rPr>
          <w:rFonts w:eastAsia="Calibri"/>
          <w:sz w:val="30"/>
          <w:szCs w:val="30"/>
          <w:lang w:eastAsia="en-US"/>
        </w:rPr>
        <w:t xml:space="preserve"> вовлечение в энергобаланс страны </w:t>
      </w:r>
      <w:r w:rsidRPr="00CC369F">
        <w:rPr>
          <w:rFonts w:eastAsia="Calibri"/>
          <w:b/>
          <w:i/>
          <w:sz w:val="30"/>
          <w:szCs w:val="30"/>
          <w:lang w:eastAsia="en-US"/>
        </w:rPr>
        <w:t>местных видов топлива, в том числе торфа</w:t>
      </w:r>
      <w:r w:rsidRPr="00CC369F">
        <w:rPr>
          <w:rFonts w:eastAsia="Calibri"/>
          <w:sz w:val="30"/>
          <w:szCs w:val="30"/>
          <w:lang w:eastAsia="en-US"/>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CC369F">
        <w:rPr>
          <w:rFonts w:eastAsia="Calibri"/>
          <w:sz w:val="30"/>
          <w:szCs w:val="30"/>
          <w:lang w:eastAsia="en-US"/>
        </w:rPr>
        <w:t>торфопредприятий</w:t>
      </w:r>
      <w:proofErr w:type="spellEnd"/>
      <w:r w:rsidRPr="00CC369F">
        <w:rPr>
          <w:rFonts w:eastAsia="Calibri"/>
          <w:sz w:val="30"/>
          <w:szCs w:val="30"/>
          <w:lang w:eastAsia="en-US"/>
        </w:rPr>
        <w:t xml:space="preserve">, увеличить потенциал отрасли до 1,3 </w:t>
      </w:r>
      <w:proofErr w:type="spellStart"/>
      <w:r w:rsidRPr="00CC369F">
        <w:rPr>
          <w:rFonts w:eastAsia="Calibri"/>
          <w:sz w:val="30"/>
          <w:szCs w:val="30"/>
          <w:lang w:eastAsia="en-US"/>
        </w:rPr>
        <w:t>млн</w:t>
      </w:r>
      <w:proofErr w:type="gramStart"/>
      <w:r w:rsidRPr="00CC369F">
        <w:rPr>
          <w:rFonts w:eastAsia="Calibri"/>
          <w:sz w:val="30"/>
          <w:szCs w:val="30"/>
          <w:lang w:eastAsia="en-US"/>
        </w:rPr>
        <w:t>.т</w:t>
      </w:r>
      <w:proofErr w:type="spellEnd"/>
      <w:proofErr w:type="gramEnd"/>
      <w:r w:rsidRPr="00CC369F">
        <w:rPr>
          <w:rFonts w:eastAsia="Calibri"/>
          <w:sz w:val="30"/>
          <w:szCs w:val="30"/>
          <w:lang w:eastAsia="en-US"/>
        </w:rPr>
        <w:t xml:space="preserve"> брикетов в год. Использование торфяного топлива дает возможность ежегодно замещать порядка 450 млн. </w:t>
      </w:r>
      <w:proofErr w:type="spellStart"/>
      <w:r w:rsidRPr="00CC369F">
        <w:rPr>
          <w:rFonts w:eastAsia="Calibri"/>
          <w:sz w:val="30"/>
          <w:szCs w:val="30"/>
          <w:lang w:eastAsia="en-US"/>
        </w:rPr>
        <w:t>м</w:t>
      </w:r>
      <w:proofErr w:type="gramStart"/>
      <w:r w:rsidRPr="00CC369F">
        <w:rPr>
          <w:rFonts w:eastAsia="Calibri"/>
          <w:sz w:val="30"/>
          <w:szCs w:val="30"/>
          <w:lang w:eastAsia="en-US"/>
        </w:rPr>
        <w:t>.к</w:t>
      </w:r>
      <w:proofErr w:type="gramEnd"/>
      <w:r w:rsidRPr="00CC369F">
        <w:rPr>
          <w:rFonts w:eastAsia="Calibri"/>
          <w:sz w:val="30"/>
          <w:szCs w:val="30"/>
          <w:lang w:eastAsia="en-US"/>
        </w:rPr>
        <w:t>уб</w:t>
      </w:r>
      <w:proofErr w:type="spellEnd"/>
      <w:r w:rsidRPr="00CC369F">
        <w:rPr>
          <w:rFonts w:eastAsia="Calibri"/>
          <w:sz w:val="30"/>
          <w:szCs w:val="30"/>
          <w:lang w:eastAsia="en-US"/>
        </w:rPr>
        <w:t>. природного газа.</w:t>
      </w:r>
    </w:p>
    <w:p w:rsidR="00CC369F" w:rsidRPr="00CC369F" w:rsidRDefault="00CC369F" w:rsidP="00CC369F">
      <w:pPr>
        <w:spacing w:line="232" w:lineRule="auto"/>
        <w:ind w:firstLine="709"/>
        <w:jc w:val="both"/>
        <w:rPr>
          <w:rFonts w:eastAsia="Calibri"/>
          <w:spacing w:val="-8"/>
          <w:sz w:val="28"/>
          <w:szCs w:val="22"/>
          <w:lang w:eastAsia="en-US"/>
        </w:rPr>
      </w:pPr>
      <w:r w:rsidRPr="00CC369F">
        <w:rPr>
          <w:rFonts w:eastAsia="Calibri"/>
          <w:spacing w:val="-8"/>
          <w:sz w:val="30"/>
          <w:szCs w:val="30"/>
          <w:lang w:eastAsia="en-US"/>
        </w:rPr>
        <w:t xml:space="preserve">Масштабная работа проделана в сфере </w:t>
      </w:r>
      <w:r w:rsidRPr="00CC369F">
        <w:rPr>
          <w:rFonts w:eastAsia="Calibri"/>
          <w:b/>
          <w:i/>
          <w:spacing w:val="-8"/>
          <w:sz w:val="30"/>
          <w:szCs w:val="30"/>
          <w:lang w:eastAsia="en-US"/>
        </w:rPr>
        <w:t>газификации населенных пунктов и развития газоснабжающей системы</w:t>
      </w:r>
      <w:r w:rsidRPr="00CC369F">
        <w:rPr>
          <w:rFonts w:eastAsia="Calibri"/>
          <w:spacing w:val="-8"/>
          <w:sz w:val="30"/>
          <w:szCs w:val="30"/>
          <w:lang w:eastAsia="en-US"/>
        </w:rPr>
        <w:t xml:space="preserve">. К настоящему времени в республике газифицированы природным газом все 115 городов,118 районных центров, 85 городских, рабочих, курортных поселков, а также 3,5 тыс. сельских населенных пунктов и </w:t>
      </w:r>
      <w:proofErr w:type="spellStart"/>
      <w:r w:rsidRPr="00CC369F">
        <w:rPr>
          <w:rFonts w:eastAsia="Calibri"/>
          <w:spacing w:val="-8"/>
          <w:sz w:val="30"/>
          <w:szCs w:val="30"/>
          <w:lang w:eastAsia="en-US"/>
        </w:rPr>
        <w:t>агрогородков</w:t>
      </w:r>
      <w:proofErr w:type="spellEnd"/>
      <w:r w:rsidRPr="00CC369F">
        <w:rPr>
          <w:rFonts w:eastAsia="Calibri"/>
          <w:spacing w:val="-8"/>
          <w:sz w:val="30"/>
          <w:szCs w:val="30"/>
          <w:lang w:eastAsia="en-US"/>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CC369F" w:rsidRPr="00CC369F" w:rsidRDefault="00CC369F" w:rsidP="00CC369F">
      <w:pPr>
        <w:overflowPunct w:val="0"/>
        <w:autoSpaceDE w:val="0"/>
        <w:autoSpaceDN w:val="0"/>
        <w:adjustRightInd w:val="0"/>
        <w:spacing w:line="232" w:lineRule="auto"/>
        <w:ind w:firstLine="709"/>
        <w:jc w:val="both"/>
        <w:rPr>
          <w:rFonts w:eastAsia="Calibri"/>
          <w:b/>
          <w:spacing w:val="-8"/>
          <w:sz w:val="30"/>
          <w:szCs w:val="30"/>
        </w:rPr>
      </w:pPr>
      <w:r w:rsidRPr="00CC369F">
        <w:rPr>
          <w:rFonts w:eastAsia="Calibri"/>
          <w:b/>
          <w:spacing w:val="-8"/>
          <w:sz w:val="32"/>
          <w:szCs w:val="30"/>
          <w:u w:val="single"/>
        </w:rPr>
        <w:t>Сельское хозяйство</w:t>
      </w:r>
      <w:r w:rsidRPr="00CC369F">
        <w:rPr>
          <w:rFonts w:eastAsia="Calibri"/>
          <w:b/>
          <w:spacing w:val="-8"/>
          <w:sz w:val="32"/>
          <w:szCs w:val="30"/>
        </w:rPr>
        <w:t xml:space="preserve"> </w:t>
      </w:r>
      <w:r w:rsidRPr="00CC369F">
        <w:rPr>
          <w:rFonts w:eastAsia="Calibri"/>
          <w:b/>
          <w:spacing w:val="-8"/>
          <w:sz w:val="30"/>
          <w:szCs w:val="30"/>
        </w:rPr>
        <w:t xml:space="preserve">– </w:t>
      </w:r>
      <w:r w:rsidRPr="00CC369F">
        <w:rPr>
          <w:rFonts w:eastAsia="Calibri"/>
          <w:spacing w:val="-8"/>
          <w:sz w:val="30"/>
          <w:szCs w:val="30"/>
        </w:rPr>
        <w:t>основа продовольственной безопасности страны.</w:t>
      </w:r>
      <w:r w:rsidRPr="00CC369F">
        <w:rPr>
          <w:rFonts w:eastAsia="Calibri"/>
          <w:b/>
          <w:spacing w:val="-8"/>
          <w:sz w:val="30"/>
          <w:szCs w:val="30"/>
        </w:rPr>
        <w:t xml:space="preserve"> </w:t>
      </w:r>
    </w:p>
    <w:p w:rsidR="00CC369F" w:rsidRPr="00CC369F" w:rsidRDefault="00CC369F" w:rsidP="00CC369F">
      <w:pPr>
        <w:overflowPunct w:val="0"/>
        <w:autoSpaceDE w:val="0"/>
        <w:autoSpaceDN w:val="0"/>
        <w:adjustRightInd w:val="0"/>
        <w:spacing w:line="232" w:lineRule="auto"/>
        <w:ind w:firstLine="709"/>
        <w:jc w:val="both"/>
        <w:rPr>
          <w:rFonts w:eastAsia="Calibri"/>
          <w:iCs/>
          <w:spacing w:val="-8"/>
          <w:sz w:val="30"/>
          <w:szCs w:val="30"/>
        </w:rPr>
      </w:pPr>
      <w:r w:rsidRPr="00CC369F">
        <w:rPr>
          <w:rFonts w:eastAsia="Calibri"/>
          <w:iCs/>
          <w:spacing w:val="-8"/>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CC369F">
        <w:rPr>
          <w:rFonts w:eastAsia="Calibri"/>
          <w:b/>
          <w:iCs/>
          <w:spacing w:val="-8"/>
          <w:sz w:val="30"/>
          <w:szCs w:val="30"/>
        </w:rPr>
        <w:t>стала производить практически в два раза больше зерна, в 1,8 – молока, 1,5 – мяса</w:t>
      </w:r>
      <w:r w:rsidRPr="00CC369F">
        <w:rPr>
          <w:rFonts w:eastAsia="Calibri"/>
          <w:iCs/>
          <w:spacing w:val="-8"/>
          <w:sz w:val="30"/>
          <w:szCs w:val="30"/>
        </w:rPr>
        <w:t xml:space="preserve">. </w:t>
      </w:r>
    </w:p>
    <w:p w:rsidR="00CC369F" w:rsidRPr="00CC369F" w:rsidRDefault="00CC369F" w:rsidP="00CC369F">
      <w:pPr>
        <w:overflowPunct w:val="0"/>
        <w:autoSpaceDE w:val="0"/>
        <w:autoSpaceDN w:val="0"/>
        <w:adjustRightInd w:val="0"/>
        <w:spacing w:line="232" w:lineRule="auto"/>
        <w:ind w:firstLine="709"/>
        <w:jc w:val="both"/>
        <w:rPr>
          <w:rFonts w:eastAsia="Calibri"/>
          <w:spacing w:val="-8"/>
          <w:sz w:val="30"/>
          <w:szCs w:val="30"/>
        </w:rPr>
      </w:pPr>
      <w:r w:rsidRPr="00CC369F">
        <w:rPr>
          <w:rFonts w:eastAsia="Calibri"/>
          <w:iCs/>
          <w:spacing w:val="-8"/>
          <w:sz w:val="30"/>
          <w:szCs w:val="30"/>
        </w:rPr>
        <w:t xml:space="preserve">Это стало </w:t>
      </w:r>
      <w:proofErr w:type="gramStart"/>
      <w:r w:rsidRPr="00CC369F">
        <w:rPr>
          <w:rFonts w:eastAsia="Calibri"/>
          <w:iCs/>
          <w:spacing w:val="-8"/>
          <w:sz w:val="30"/>
          <w:szCs w:val="30"/>
        </w:rPr>
        <w:t>возможным</w:t>
      </w:r>
      <w:proofErr w:type="gramEnd"/>
      <w:r w:rsidRPr="00CC369F">
        <w:rPr>
          <w:rFonts w:eastAsia="Calibri"/>
          <w:iCs/>
          <w:spacing w:val="-8"/>
          <w:sz w:val="30"/>
          <w:szCs w:val="30"/>
        </w:rPr>
        <w:t xml:space="preserve"> в том числе и благодаря созданию своего мощного сельхозмашиностроения. В 1991 г. производилось лишь 17% необходимой для полей и ферм техники, а сегодня – </w:t>
      </w:r>
      <w:r w:rsidRPr="00CC369F">
        <w:rPr>
          <w:rFonts w:eastAsia="Calibri"/>
          <w:b/>
          <w:iCs/>
          <w:spacing w:val="-8"/>
          <w:sz w:val="30"/>
          <w:szCs w:val="30"/>
        </w:rPr>
        <w:t xml:space="preserve">полностью </w:t>
      </w:r>
      <w:r w:rsidRPr="00CC369F">
        <w:rPr>
          <w:rFonts w:eastAsia="Calibri"/>
          <w:iCs/>
          <w:spacing w:val="-8"/>
          <w:sz w:val="30"/>
          <w:szCs w:val="30"/>
        </w:rPr>
        <w:t xml:space="preserve">обеспечиваем себя сами. За последние восемь лет Беларусь продала различной сельскохозяйственной техники на 30 </w:t>
      </w:r>
      <w:proofErr w:type="gramStart"/>
      <w:r w:rsidRPr="00CC369F">
        <w:rPr>
          <w:rFonts w:eastAsia="Calibri"/>
          <w:iCs/>
          <w:spacing w:val="-8"/>
          <w:sz w:val="30"/>
          <w:szCs w:val="30"/>
        </w:rPr>
        <w:t>млрд</w:t>
      </w:r>
      <w:proofErr w:type="gramEnd"/>
      <w:r w:rsidRPr="00CC369F">
        <w:rPr>
          <w:rFonts w:eastAsia="Calibri"/>
          <w:iCs/>
          <w:spacing w:val="-8"/>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CC369F" w:rsidRPr="00CC369F" w:rsidRDefault="00CC369F" w:rsidP="006A7D60">
      <w:pPr>
        <w:overflowPunct w:val="0"/>
        <w:autoSpaceDE w:val="0"/>
        <w:autoSpaceDN w:val="0"/>
        <w:adjustRightInd w:val="0"/>
        <w:spacing w:line="232" w:lineRule="auto"/>
        <w:ind w:firstLine="709"/>
        <w:jc w:val="both"/>
        <w:rPr>
          <w:rFonts w:eastAsia="Calibri"/>
          <w:spacing w:val="-8"/>
          <w:sz w:val="30"/>
          <w:szCs w:val="30"/>
        </w:rPr>
      </w:pPr>
      <w:r w:rsidRPr="00CC369F">
        <w:rPr>
          <w:rFonts w:eastAsia="Calibri"/>
          <w:spacing w:val="-8"/>
          <w:sz w:val="30"/>
          <w:szCs w:val="30"/>
        </w:rPr>
        <w:t xml:space="preserve">В глобальном </w:t>
      </w:r>
      <w:r w:rsidRPr="00CC369F">
        <w:rPr>
          <w:rFonts w:eastAsia="Calibri"/>
          <w:b/>
          <w:spacing w:val="-8"/>
          <w:sz w:val="30"/>
          <w:szCs w:val="30"/>
        </w:rPr>
        <w:t>рейтинге продовольственной безопасности</w:t>
      </w:r>
      <w:r w:rsidRPr="00CC369F">
        <w:rPr>
          <w:rFonts w:eastAsia="Calibri"/>
          <w:spacing w:val="-8"/>
          <w:sz w:val="30"/>
          <w:szCs w:val="30"/>
        </w:rPr>
        <w:t xml:space="preserve"> за 2021 г. наша страна находится на 36-м месте из 113 государств мира и характеризуется как </w:t>
      </w:r>
      <w:r w:rsidRPr="00CC369F">
        <w:rPr>
          <w:rFonts w:eastAsia="Calibri"/>
          <w:b/>
          <w:spacing w:val="-8"/>
          <w:sz w:val="30"/>
          <w:szCs w:val="30"/>
        </w:rPr>
        <w:t>государство с благоприятными условиями</w:t>
      </w:r>
      <w:r w:rsidRPr="00CC369F">
        <w:rPr>
          <w:rFonts w:eastAsia="Calibri"/>
          <w:spacing w:val="-8"/>
          <w:sz w:val="30"/>
          <w:szCs w:val="30"/>
        </w:rPr>
        <w:t xml:space="preserve"> обеспечения продовольствием.</w:t>
      </w:r>
    </w:p>
    <w:p w:rsidR="00CC369F" w:rsidRPr="00CC369F" w:rsidRDefault="00CC369F" w:rsidP="00CC369F">
      <w:pPr>
        <w:overflowPunct w:val="0"/>
        <w:autoSpaceDE w:val="0"/>
        <w:autoSpaceDN w:val="0"/>
        <w:adjustRightInd w:val="0"/>
        <w:spacing w:before="120" w:line="280" w:lineRule="exact"/>
        <w:jc w:val="both"/>
        <w:rPr>
          <w:rFonts w:eastAsia="Calibri"/>
          <w:b/>
          <w:i/>
          <w:spacing w:val="-8"/>
          <w:sz w:val="28"/>
          <w:szCs w:val="28"/>
        </w:rPr>
      </w:pPr>
      <w:proofErr w:type="spellStart"/>
      <w:r w:rsidRPr="00CC369F">
        <w:rPr>
          <w:rFonts w:eastAsia="Calibri"/>
          <w:b/>
          <w:i/>
          <w:spacing w:val="-8"/>
          <w:sz w:val="28"/>
          <w:szCs w:val="28"/>
        </w:rPr>
        <w:t>Справочно</w:t>
      </w:r>
      <w:proofErr w:type="spellEnd"/>
      <w:r w:rsidRPr="00CC369F">
        <w:rPr>
          <w:rFonts w:eastAsia="Calibri"/>
          <w:b/>
          <w:i/>
          <w:spacing w:val="-8"/>
          <w:sz w:val="28"/>
          <w:szCs w:val="28"/>
        </w:rPr>
        <w:t>.</w:t>
      </w:r>
    </w:p>
    <w:p w:rsidR="00CC369F" w:rsidRPr="00CC369F" w:rsidRDefault="00CC369F" w:rsidP="00CC369F">
      <w:pPr>
        <w:overflowPunct w:val="0"/>
        <w:autoSpaceDE w:val="0"/>
        <w:autoSpaceDN w:val="0"/>
        <w:adjustRightInd w:val="0"/>
        <w:spacing w:line="280" w:lineRule="exact"/>
        <w:ind w:left="709" w:firstLine="709"/>
        <w:jc w:val="both"/>
        <w:rPr>
          <w:rFonts w:eastAsia="Calibri"/>
          <w:i/>
          <w:spacing w:val="-8"/>
          <w:sz w:val="28"/>
          <w:szCs w:val="28"/>
        </w:rPr>
      </w:pPr>
      <w:r w:rsidRPr="00CC369F">
        <w:rPr>
          <w:rFonts w:eastAsia="Calibri"/>
          <w:i/>
          <w:spacing w:val="-8"/>
          <w:sz w:val="28"/>
          <w:szCs w:val="28"/>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CC369F">
        <w:rPr>
          <w:rFonts w:eastAsia="Calibri"/>
          <w:b/>
          <w:i/>
          <w:spacing w:val="-8"/>
          <w:sz w:val="28"/>
          <w:szCs w:val="28"/>
        </w:rPr>
        <w:t>производство сельскохозяйственной продукции</w:t>
      </w:r>
      <w:r w:rsidRPr="00CC369F">
        <w:rPr>
          <w:rFonts w:eastAsia="Calibri"/>
          <w:i/>
          <w:spacing w:val="-8"/>
          <w:sz w:val="28"/>
          <w:szCs w:val="28"/>
        </w:rPr>
        <w:t xml:space="preserve"> в целом </w:t>
      </w:r>
      <w:r w:rsidRPr="00CC369F">
        <w:rPr>
          <w:rFonts w:eastAsia="Calibri"/>
          <w:b/>
          <w:i/>
          <w:spacing w:val="-8"/>
          <w:sz w:val="28"/>
          <w:szCs w:val="28"/>
        </w:rPr>
        <w:t>по ЕАЭС увеличилось на 1,6%</w:t>
      </w:r>
      <w:r w:rsidRPr="00CC369F">
        <w:rPr>
          <w:rFonts w:eastAsia="Calibri"/>
          <w:i/>
          <w:spacing w:val="-8"/>
          <w:sz w:val="28"/>
          <w:szCs w:val="28"/>
        </w:rPr>
        <w:t>.</w:t>
      </w:r>
    </w:p>
    <w:p w:rsidR="00CC369F" w:rsidRPr="00CC369F" w:rsidRDefault="00CC369F" w:rsidP="00CC369F">
      <w:pPr>
        <w:overflowPunct w:val="0"/>
        <w:autoSpaceDE w:val="0"/>
        <w:autoSpaceDN w:val="0"/>
        <w:adjustRightInd w:val="0"/>
        <w:spacing w:line="280" w:lineRule="exact"/>
        <w:ind w:left="709" w:firstLine="709"/>
        <w:jc w:val="both"/>
        <w:rPr>
          <w:rFonts w:eastAsia="Calibri"/>
          <w:i/>
          <w:spacing w:val="-8"/>
          <w:sz w:val="28"/>
          <w:szCs w:val="28"/>
        </w:rPr>
      </w:pPr>
      <w:r w:rsidRPr="00CC369F">
        <w:rPr>
          <w:rFonts w:eastAsia="Calibri"/>
          <w:i/>
          <w:spacing w:val="-8"/>
          <w:sz w:val="28"/>
          <w:szCs w:val="28"/>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CC369F">
        <w:rPr>
          <w:rFonts w:eastAsia="Calibri"/>
          <w:b/>
          <w:i/>
          <w:spacing w:val="-8"/>
          <w:sz w:val="28"/>
          <w:szCs w:val="28"/>
        </w:rPr>
        <w:t>Уровень самообеспеченности</w:t>
      </w:r>
      <w:r w:rsidRPr="00CC369F">
        <w:rPr>
          <w:rFonts w:eastAsia="Calibri"/>
          <w:i/>
          <w:spacing w:val="-8"/>
          <w:sz w:val="28"/>
          <w:szCs w:val="28"/>
        </w:rPr>
        <w:t xml:space="preserve"> основными видами сельскохозяйственной продукции и продовольствия </w:t>
      </w:r>
      <w:r w:rsidRPr="00CC369F">
        <w:rPr>
          <w:rFonts w:eastAsia="Calibri"/>
          <w:b/>
          <w:i/>
          <w:spacing w:val="-8"/>
          <w:sz w:val="28"/>
          <w:szCs w:val="28"/>
        </w:rPr>
        <w:t>достигает 93%.</w:t>
      </w:r>
    </w:p>
    <w:p w:rsidR="00CC369F" w:rsidRPr="00CC369F" w:rsidRDefault="00CC369F" w:rsidP="00CC369F">
      <w:pPr>
        <w:overflowPunct w:val="0"/>
        <w:autoSpaceDE w:val="0"/>
        <w:autoSpaceDN w:val="0"/>
        <w:adjustRightInd w:val="0"/>
        <w:spacing w:line="280" w:lineRule="exact"/>
        <w:ind w:left="709" w:firstLine="709"/>
        <w:jc w:val="both"/>
        <w:rPr>
          <w:rFonts w:eastAsia="Calibri"/>
          <w:i/>
          <w:spacing w:val="-8"/>
          <w:sz w:val="28"/>
          <w:szCs w:val="28"/>
        </w:rPr>
      </w:pPr>
      <w:r w:rsidRPr="00CC369F">
        <w:rPr>
          <w:rFonts w:eastAsia="Calibri"/>
          <w:i/>
          <w:spacing w:val="-8"/>
          <w:sz w:val="28"/>
          <w:szCs w:val="28"/>
        </w:rPr>
        <w:t xml:space="preserve">В разрезе стран наиболее высокие показатели самообеспеченности достигнуты в </w:t>
      </w:r>
      <w:r w:rsidRPr="00CC369F">
        <w:rPr>
          <w:rFonts w:eastAsia="Calibri"/>
          <w:b/>
          <w:i/>
          <w:spacing w:val="-8"/>
          <w:sz w:val="28"/>
          <w:szCs w:val="28"/>
        </w:rPr>
        <w:t>Беларуси (94%)</w:t>
      </w:r>
      <w:r w:rsidRPr="00CC369F">
        <w:rPr>
          <w:rFonts w:eastAsia="Calibri"/>
          <w:i/>
          <w:spacing w:val="-8"/>
          <w:sz w:val="28"/>
          <w:szCs w:val="28"/>
        </w:rPr>
        <w:t xml:space="preserve"> и России (90%). Далее следуют Казахстан (83%), Кыргызстан (81%), Армения (73%).</w:t>
      </w:r>
    </w:p>
    <w:p w:rsidR="00CC369F" w:rsidRPr="00CC369F" w:rsidRDefault="00CC369F" w:rsidP="00CC369F">
      <w:pPr>
        <w:overflowPunct w:val="0"/>
        <w:autoSpaceDE w:val="0"/>
        <w:autoSpaceDN w:val="0"/>
        <w:adjustRightInd w:val="0"/>
        <w:spacing w:after="120" w:line="280" w:lineRule="exact"/>
        <w:ind w:left="709" w:firstLine="709"/>
        <w:jc w:val="both"/>
        <w:rPr>
          <w:rFonts w:eastAsia="Calibri"/>
          <w:i/>
          <w:spacing w:val="-8"/>
          <w:sz w:val="28"/>
          <w:szCs w:val="28"/>
        </w:rPr>
      </w:pPr>
      <w:r w:rsidRPr="00CC369F">
        <w:rPr>
          <w:rFonts w:eastAsia="Calibri"/>
          <w:i/>
          <w:spacing w:val="-8"/>
          <w:sz w:val="28"/>
          <w:szCs w:val="28"/>
        </w:rPr>
        <w:lastRenderedPageBreak/>
        <w:t xml:space="preserve">В общем объеме взаимной торговли продуктами питания в ЕАЭС на долю Республики Беларусь приходится около </w:t>
      </w:r>
      <w:r w:rsidRPr="00CC369F">
        <w:rPr>
          <w:rFonts w:eastAsia="Calibri"/>
          <w:b/>
          <w:i/>
          <w:spacing w:val="-8"/>
          <w:sz w:val="28"/>
          <w:szCs w:val="28"/>
        </w:rPr>
        <w:t>43%</w:t>
      </w:r>
      <w:r w:rsidRPr="00CC369F">
        <w:rPr>
          <w:rFonts w:eastAsia="Calibri"/>
          <w:i/>
          <w:spacing w:val="-8"/>
          <w:sz w:val="28"/>
          <w:szCs w:val="28"/>
        </w:rPr>
        <w:t>.</w:t>
      </w:r>
    </w:p>
    <w:p w:rsidR="00CC369F" w:rsidRPr="00CC369F" w:rsidRDefault="00CC369F" w:rsidP="00CC369F">
      <w:pPr>
        <w:overflowPunct w:val="0"/>
        <w:autoSpaceDE w:val="0"/>
        <w:autoSpaceDN w:val="0"/>
        <w:adjustRightInd w:val="0"/>
        <w:ind w:firstLine="709"/>
        <w:jc w:val="both"/>
        <w:rPr>
          <w:rFonts w:eastAsia="Calibri"/>
          <w:sz w:val="30"/>
          <w:szCs w:val="30"/>
        </w:rPr>
      </w:pPr>
      <w:r w:rsidRPr="00CC369F">
        <w:rPr>
          <w:rFonts w:eastAsia="Calibri"/>
          <w:b/>
          <w:spacing w:val="-8"/>
          <w:sz w:val="30"/>
          <w:szCs w:val="30"/>
        </w:rPr>
        <w:t xml:space="preserve">Беларусь прочно входит в число лидеров по экспорту продуктов питания </w:t>
      </w:r>
      <w:r w:rsidRPr="00CC369F">
        <w:rPr>
          <w:rFonts w:eastAsia="Calibri"/>
          <w:sz w:val="30"/>
          <w:szCs w:val="30"/>
        </w:rPr>
        <w:t>и занимает в мировом рейтинге экспортеров:</w:t>
      </w:r>
    </w:p>
    <w:p w:rsidR="00CC369F" w:rsidRPr="00CC369F" w:rsidRDefault="00CC369F" w:rsidP="00CC369F">
      <w:pPr>
        <w:overflowPunct w:val="0"/>
        <w:autoSpaceDE w:val="0"/>
        <w:autoSpaceDN w:val="0"/>
        <w:adjustRightInd w:val="0"/>
        <w:ind w:firstLine="709"/>
        <w:jc w:val="both"/>
        <w:rPr>
          <w:rFonts w:eastAsia="Calibri"/>
          <w:sz w:val="30"/>
          <w:szCs w:val="30"/>
        </w:rPr>
      </w:pPr>
      <w:r w:rsidRPr="00CC369F">
        <w:rPr>
          <w:rFonts w:eastAsia="Calibri"/>
          <w:sz w:val="30"/>
          <w:szCs w:val="30"/>
        </w:rPr>
        <w:t>третью позицию по экспорту масла (после Новой Зеландии и ЕС);</w:t>
      </w:r>
    </w:p>
    <w:p w:rsidR="00CC369F" w:rsidRPr="00CC369F" w:rsidRDefault="00CC369F" w:rsidP="00CC369F">
      <w:pPr>
        <w:overflowPunct w:val="0"/>
        <w:autoSpaceDE w:val="0"/>
        <w:autoSpaceDN w:val="0"/>
        <w:adjustRightInd w:val="0"/>
        <w:ind w:firstLine="709"/>
        <w:jc w:val="both"/>
        <w:rPr>
          <w:rFonts w:eastAsia="Calibri"/>
          <w:sz w:val="30"/>
          <w:szCs w:val="30"/>
        </w:rPr>
      </w:pPr>
      <w:r w:rsidRPr="00CC369F">
        <w:rPr>
          <w:rFonts w:eastAsia="Calibri"/>
          <w:sz w:val="30"/>
          <w:szCs w:val="30"/>
        </w:rPr>
        <w:t>третье место по экспорту молока сгущенного (после ЕС и Малайзии);</w:t>
      </w:r>
    </w:p>
    <w:p w:rsidR="00CC369F" w:rsidRPr="00CC369F" w:rsidRDefault="00CC369F" w:rsidP="00CC369F">
      <w:pPr>
        <w:overflowPunct w:val="0"/>
        <w:autoSpaceDE w:val="0"/>
        <w:autoSpaceDN w:val="0"/>
        <w:adjustRightInd w:val="0"/>
        <w:ind w:firstLine="709"/>
        <w:jc w:val="both"/>
        <w:rPr>
          <w:rFonts w:eastAsia="Calibri"/>
          <w:sz w:val="30"/>
          <w:szCs w:val="30"/>
        </w:rPr>
      </w:pPr>
      <w:r w:rsidRPr="00CC369F">
        <w:rPr>
          <w:rFonts w:eastAsia="Calibri"/>
          <w:sz w:val="30"/>
          <w:szCs w:val="30"/>
        </w:rPr>
        <w:t>третью позицию по экспорту молочной сыворотки сухой и продуктов на ее основе (после ЕС и США);</w:t>
      </w:r>
    </w:p>
    <w:p w:rsidR="00CC369F" w:rsidRPr="00CC369F" w:rsidRDefault="00CC369F" w:rsidP="00CC369F">
      <w:pPr>
        <w:overflowPunct w:val="0"/>
        <w:autoSpaceDE w:val="0"/>
        <w:autoSpaceDN w:val="0"/>
        <w:adjustRightInd w:val="0"/>
        <w:ind w:firstLine="709"/>
        <w:jc w:val="both"/>
        <w:rPr>
          <w:rFonts w:eastAsia="Calibri"/>
          <w:spacing w:val="-8"/>
          <w:sz w:val="30"/>
          <w:szCs w:val="30"/>
        </w:rPr>
      </w:pPr>
      <w:r w:rsidRPr="00CC369F">
        <w:rPr>
          <w:rFonts w:eastAsia="Calibri"/>
          <w:spacing w:val="-8"/>
          <w:sz w:val="30"/>
          <w:szCs w:val="30"/>
        </w:rPr>
        <w:t>четвертую позицию по экспорту сыра (после ЕС, США, Новой Зеландии);</w:t>
      </w:r>
    </w:p>
    <w:p w:rsidR="00CC369F" w:rsidRPr="00CC369F" w:rsidRDefault="00CC369F" w:rsidP="00CC369F">
      <w:pPr>
        <w:overflowPunct w:val="0"/>
        <w:autoSpaceDE w:val="0"/>
        <w:autoSpaceDN w:val="0"/>
        <w:adjustRightInd w:val="0"/>
        <w:ind w:firstLine="709"/>
        <w:jc w:val="both"/>
        <w:rPr>
          <w:rFonts w:eastAsia="Calibri"/>
          <w:sz w:val="30"/>
          <w:szCs w:val="30"/>
        </w:rPr>
      </w:pPr>
      <w:r w:rsidRPr="00CC369F">
        <w:rPr>
          <w:rFonts w:eastAsia="Calibri"/>
          <w:sz w:val="30"/>
          <w:szCs w:val="30"/>
        </w:rPr>
        <w:t>пятое место по экспорту сухого обезжиренного молока (после США, ЕС, Новой Зеландии, Австралии).</w:t>
      </w:r>
    </w:p>
    <w:p w:rsidR="00CC369F" w:rsidRPr="00CC369F" w:rsidRDefault="00CC369F" w:rsidP="00CC369F">
      <w:pPr>
        <w:overflowPunct w:val="0"/>
        <w:autoSpaceDE w:val="0"/>
        <w:autoSpaceDN w:val="0"/>
        <w:adjustRightInd w:val="0"/>
        <w:ind w:firstLine="708"/>
        <w:jc w:val="both"/>
        <w:rPr>
          <w:rFonts w:eastAsia="Calibri"/>
          <w:spacing w:val="-10"/>
          <w:sz w:val="30"/>
          <w:szCs w:val="30"/>
        </w:rPr>
      </w:pPr>
      <w:r w:rsidRPr="00CC369F">
        <w:rPr>
          <w:rFonts w:eastAsia="Calibri"/>
          <w:spacing w:val="-10"/>
          <w:sz w:val="30"/>
          <w:szCs w:val="30"/>
        </w:rPr>
        <w:t xml:space="preserve">Важнейшим звеном экономико-социальной инфраструктуры страны является </w:t>
      </w:r>
      <w:r w:rsidRPr="00CC369F">
        <w:rPr>
          <w:rFonts w:eastAsia="Calibri"/>
          <w:b/>
          <w:spacing w:val="-10"/>
          <w:sz w:val="30"/>
          <w:szCs w:val="30"/>
          <w:u w:val="single"/>
        </w:rPr>
        <w:t>транспортный комплекс</w:t>
      </w:r>
      <w:r w:rsidRPr="00CC369F">
        <w:rPr>
          <w:rFonts w:eastAsia="Calibri"/>
          <w:spacing w:val="-10"/>
          <w:sz w:val="30"/>
          <w:szCs w:val="30"/>
        </w:rPr>
        <w:t xml:space="preserve">, который призван своевременно и качественно </w:t>
      </w:r>
      <w:proofErr w:type="gramStart"/>
      <w:r w:rsidRPr="00CC369F">
        <w:rPr>
          <w:rFonts w:eastAsia="Calibri"/>
          <w:spacing w:val="-10"/>
          <w:sz w:val="30"/>
          <w:szCs w:val="30"/>
        </w:rPr>
        <w:t>обеспечивать</w:t>
      </w:r>
      <w:proofErr w:type="gramEnd"/>
      <w:r w:rsidRPr="00CC369F">
        <w:rPr>
          <w:rFonts w:eastAsia="Calibri"/>
          <w:spacing w:val="-10"/>
          <w:sz w:val="30"/>
          <w:szCs w:val="30"/>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CC369F" w:rsidRPr="00CC369F" w:rsidRDefault="00CC369F" w:rsidP="00CC369F">
      <w:pPr>
        <w:ind w:firstLine="709"/>
        <w:jc w:val="both"/>
        <w:rPr>
          <w:spacing w:val="-6"/>
          <w:sz w:val="30"/>
          <w:szCs w:val="30"/>
          <w:lang w:eastAsia="en-US"/>
        </w:rPr>
      </w:pPr>
      <w:r w:rsidRPr="00CC369F">
        <w:rPr>
          <w:spacing w:val="-6"/>
          <w:sz w:val="30"/>
          <w:szCs w:val="30"/>
          <w:lang w:eastAsia="en-US"/>
        </w:rPr>
        <w:t xml:space="preserve">Наибольшее внимание привлекает динамичное развитие </w:t>
      </w:r>
      <w:r w:rsidRPr="00CC369F">
        <w:rPr>
          <w:b/>
          <w:spacing w:val="-6"/>
          <w:sz w:val="30"/>
          <w:szCs w:val="30"/>
          <w:lang w:eastAsia="en-US"/>
        </w:rPr>
        <w:t>минского метрополитена</w:t>
      </w:r>
      <w:r w:rsidRPr="00CC369F">
        <w:rPr>
          <w:spacing w:val="-6"/>
          <w:sz w:val="30"/>
          <w:szCs w:val="30"/>
          <w:lang w:eastAsia="en-US"/>
        </w:rPr>
        <w:t xml:space="preserve">. С момента открытия, состоявшегося летом 1984 г., столичная подземка перевезла около 8 </w:t>
      </w:r>
      <w:proofErr w:type="gramStart"/>
      <w:r w:rsidRPr="00CC369F">
        <w:rPr>
          <w:spacing w:val="-6"/>
          <w:sz w:val="30"/>
          <w:szCs w:val="30"/>
          <w:lang w:eastAsia="en-US"/>
        </w:rPr>
        <w:t>млрд</w:t>
      </w:r>
      <w:proofErr w:type="gramEnd"/>
      <w:r w:rsidRPr="00CC369F">
        <w:rPr>
          <w:spacing w:val="-6"/>
          <w:sz w:val="30"/>
          <w:szCs w:val="30"/>
          <w:lang w:eastAsia="en-US"/>
        </w:rPr>
        <w:t xml:space="preserve"> пассажиров (в 2021 г. – более 226 млн чел). В 2020 г. были открыты 4 станции новой, </w:t>
      </w:r>
      <w:proofErr w:type="spellStart"/>
      <w:r w:rsidRPr="00CC369F">
        <w:rPr>
          <w:spacing w:val="-6"/>
          <w:sz w:val="30"/>
          <w:szCs w:val="30"/>
          <w:lang w:eastAsia="en-US"/>
        </w:rPr>
        <w:t>Зеленолужской</w:t>
      </w:r>
      <w:proofErr w:type="spellEnd"/>
      <w:r w:rsidRPr="00CC369F">
        <w:rPr>
          <w:spacing w:val="-6"/>
          <w:sz w:val="30"/>
          <w:szCs w:val="30"/>
          <w:lang w:eastAsia="en-US"/>
        </w:rPr>
        <w:t xml:space="preserve"> линии метро, которая в перспективе соединит южный и северный районы </w:t>
      </w:r>
      <w:proofErr w:type="spellStart"/>
      <w:r w:rsidRPr="00CC369F">
        <w:rPr>
          <w:spacing w:val="-6"/>
          <w:sz w:val="30"/>
          <w:szCs w:val="30"/>
          <w:lang w:eastAsia="en-US"/>
        </w:rPr>
        <w:t>г</w:t>
      </w:r>
      <w:proofErr w:type="gramStart"/>
      <w:r w:rsidRPr="00CC369F">
        <w:rPr>
          <w:spacing w:val="-6"/>
          <w:sz w:val="30"/>
          <w:szCs w:val="30"/>
          <w:lang w:eastAsia="en-US"/>
        </w:rPr>
        <w:t>.М</w:t>
      </w:r>
      <w:proofErr w:type="gramEnd"/>
      <w:r w:rsidRPr="00CC369F">
        <w:rPr>
          <w:spacing w:val="-6"/>
          <w:sz w:val="30"/>
          <w:szCs w:val="30"/>
          <w:lang w:eastAsia="en-US"/>
        </w:rPr>
        <w:t>инска</w:t>
      </w:r>
      <w:proofErr w:type="spellEnd"/>
      <w:r w:rsidRPr="00CC369F">
        <w:rPr>
          <w:spacing w:val="-6"/>
          <w:sz w:val="30"/>
          <w:szCs w:val="30"/>
          <w:lang w:eastAsia="en-US"/>
        </w:rPr>
        <w:t>, пройдет через центральную часть города. Как отмечал Глава государства, «</w:t>
      </w:r>
      <w:r w:rsidRPr="00CC369F">
        <w:rPr>
          <w:i/>
          <w:spacing w:val="-6"/>
          <w:sz w:val="30"/>
          <w:szCs w:val="30"/>
          <w:lang w:eastAsia="en-US"/>
        </w:rPr>
        <w:t xml:space="preserve">запуск первой очереди новой линии метро – </w:t>
      </w:r>
      <w:r w:rsidRPr="00CC369F">
        <w:rPr>
          <w:b/>
          <w:i/>
          <w:spacing w:val="-6"/>
          <w:sz w:val="30"/>
          <w:szCs w:val="30"/>
          <w:lang w:eastAsia="en-US"/>
        </w:rPr>
        <w:t>показатель нашей социальной и политической устойчивости</w:t>
      </w:r>
      <w:r w:rsidRPr="00CC369F">
        <w:rPr>
          <w:i/>
          <w:spacing w:val="-6"/>
          <w:sz w:val="30"/>
          <w:szCs w:val="30"/>
          <w:lang w:eastAsia="en-US"/>
        </w:rPr>
        <w:t>. В это время такие государства как мы подобных объектов не создают</w:t>
      </w:r>
      <w:r w:rsidRPr="00CC369F">
        <w:rPr>
          <w:spacing w:val="-6"/>
          <w:sz w:val="30"/>
          <w:szCs w:val="30"/>
          <w:lang w:eastAsia="en-US"/>
        </w:rPr>
        <w:t>». Подобное строительство – действительно большой проект для нашей страны, так как каждый километр пути вместе с отделкой обходится почти в 80 </w:t>
      </w:r>
      <w:proofErr w:type="gramStart"/>
      <w:r w:rsidRPr="00CC369F">
        <w:rPr>
          <w:spacing w:val="-6"/>
          <w:sz w:val="30"/>
          <w:szCs w:val="30"/>
          <w:lang w:eastAsia="en-US"/>
        </w:rPr>
        <w:t>млн</w:t>
      </w:r>
      <w:proofErr w:type="gramEnd"/>
      <w:r w:rsidRPr="00CC369F">
        <w:rPr>
          <w:spacing w:val="-6"/>
          <w:sz w:val="30"/>
          <w:szCs w:val="30"/>
          <w:lang w:eastAsia="en-US"/>
        </w:rPr>
        <w:t xml:space="preserve"> долл. Однако взамен жители и гости столицы получают возможность пользоваться быстрым, комфортным и современным видом транспорта.</w:t>
      </w:r>
    </w:p>
    <w:p w:rsidR="00CC369F" w:rsidRPr="00CC369F" w:rsidRDefault="00CC369F" w:rsidP="00CC369F">
      <w:pPr>
        <w:ind w:firstLine="709"/>
        <w:jc w:val="both"/>
        <w:rPr>
          <w:spacing w:val="-8"/>
          <w:sz w:val="30"/>
          <w:szCs w:val="30"/>
          <w:lang w:eastAsia="en-US"/>
        </w:rPr>
      </w:pPr>
      <w:r w:rsidRPr="00CC369F">
        <w:rPr>
          <w:spacing w:val="-8"/>
          <w:sz w:val="30"/>
          <w:szCs w:val="30"/>
          <w:lang w:eastAsia="en-US"/>
        </w:rPr>
        <w:t>В Беларуси успешно реализуется курс на</w:t>
      </w:r>
      <w:r w:rsidRPr="00CC369F">
        <w:rPr>
          <w:b/>
          <w:spacing w:val="-8"/>
          <w:sz w:val="30"/>
          <w:szCs w:val="30"/>
          <w:lang w:eastAsia="en-US"/>
        </w:rPr>
        <w:t xml:space="preserve"> </w:t>
      </w:r>
      <w:r w:rsidRPr="00CC369F">
        <w:rPr>
          <w:b/>
          <w:spacing w:val="-8"/>
          <w:sz w:val="32"/>
          <w:szCs w:val="30"/>
          <w:u w:val="single"/>
          <w:lang w:eastAsia="en-US"/>
        </w:rPr>
        <w:t>построение IT-страны</w:t>
      </w:r>
      <w:r w:rsidRPr="00CC369F">
        <w:rPr>
          <w:spacing w:val="-8"/>
          <w:sz w:val="32"/>
          <w:szCs w:val="30"/>
          <w:u w:val="single"/>
          <w:lang w:eastAsia="en-US"/>
        </w:rPr>
        <w:t xml:space="preserve"> и </w:t>
      </w:r>
      <w:r w:rsidRPr="00CC369F">
        <w:rPr>
          <w:b/>
          <w:spacing w:val="-8"/>
          <w:sz w:val="32"/>
          <w:szCs w:val="30"/>
          <w:u w:val="single"/>
          <w:lang w:eastAsia="en-US"/>
        </w:rPr>
        <w:t>переход к цифровой экономике</w:t>
      </w:r>
      <w:r w:rsidRPr="00CC369F">
        <w:rPr>
          <w:spacing w:val="-8"/>
          <w:sz w:val="30"/>
          <w:szCs w:val="30"/>
          <w:lang w:eastAsia="en-US"/>
        </w:rPr>
        <w:t xml:space="preserve">, делается ставка на развитие IT-индустрии, которая на сегодня является одной из динамично развивающихся отраслей нашей страны. </w:t>
      </w:r>
    </w:p>
    <w:p w:rsidR="00CC369F" w:rsidRPr="00CC369F" w:rsidRDefault="00CC369F" w:rsidP="00CC369F">
      <w:pPr>
        <w:ind w:firstLine="709"/>
        <w:jc w:val="both"/>
        <w:rPr>
          <w:spacing w:val="-8"/>
          <w:sz w:val="30"/>
          <w:szCs w:val="30"/>
          <w:lang w:eastAsia="en-US"/>
        </w:rPr>
      </w:pPr>
      <w:r w:rsidRPr="00CC369F">
        <w:rPr>
          <w:sz w:val="30"/>
          <w:szCs w:val="30"/>
          <w:lang w:eastAsia="en-US"/>
        </w:rPr>
        <w:t xml:space="preserve">Беларусь входит в число </w:t>
      </w:r>
      <w:r w:rsidRPr="00CC369F">
        <w:rPr>
          <w:b/>
          <w:sz w:val="30"/>
          <w:szCs w:val="30"/>
          <w:lang w:eastAsia="en-US"/>
        </w:rPr>
        <w:t>мировых лидеров</w:t>
      </w:r>
      <w:r w:rsidRPr="00CC369F">
        <w:rPr>
          <w:sz w:val="30"/>
          <w:szCs w:val="30"/>
          <w:lang w:eastAsia="en-US"/>
        </w:rPr>
        <w:t xml:space="preserve"> по </w:t>
      </w:r>
      <w:r w:rsidRPr="00CC369F">
        <w:rPr>
          <w:b/>
          <w:sz w:val="30"/>
          <w:szCs w:val="30"/>
          <w:lang w:eastAsia="en-US"/>
        </w:rPr>
        <w:t>экспорту IT-услуг</w:t>
      </w:r>
      <w:r w:rsidRPr="00CC369F">
        <w:rPr>
          <w:sz w:val="30"/>
          <w:szCs w:val="30"/>
          <w:lang w:eastAsia="en-US"/>
        </w:rPr>
        <w:t xml:space="preserve"> на душу населения, а </w:t>
      </w:r>
      <w:r w:rsidRPr="00CC369F">
        <w:rPr>
          <w:b/>
          <w:bCs/>
          <w:spacing w:val="-8"/>
          <w:sz w:val="30"/>
          <w:szCs w:val="30"/>
          <w:lang w:eastAsia="en-US"/>
        </w:rPr>
        <w:t>мобильные приложения</w:t>
      </w:r>
      <w:r w:rsidRPr="00CC369F">
        <w:rPr>
          <w:spacing w:val="-8"/>
          <w:sz w:val="30"/>
          <w:szCs w:val="30"/>
          <w:lang w:eastAsia="en-US"/>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11" w:history="1">
        <w:proofErr w:type="spellStart"/>
        <w:r w:rsidRPr="00CC369F">
          <w:rPr>
            <w:spacing w:val="-8"/>
            <w:sz w:val="30"/>
            <w:szCs w:val="30"/>
            <w:lang w:eastAsia="en-US"/>
          </w:rPr>
          <w:t>Viber</w:t>
        </w:r>
        <w:proofErr w:type="spellEnd"/>
      </w:hyperlink>
      <w:r w:rsidRPr="00CC369F">
        <w:rPr>
          <w:spacing w:val="-8"/>
          <w:sz w:val="30"/>
          <w:szCs w:val="30"/>
          <w:lang w:eastAsia="en-US"/>
        </w:rPr>
        <w:t>, </w:t>
      </w:r>
      <w:hyperlink r:id="rId12" w:history="1">
        <w:r w:rsidRPr="00CC369F">
          <w:rPr>
            <w:spacing w:val="-8"/>
            <w:sz w:val="30"/>
            <w:szCs w:val="30"/>
            <w:lang w:eastAsia="en-US"/>
          </w:rPr>
          <w:t>MSQRD</w:t>
        </w:r>
      </w:hyperlink>
      <w:r w:rsidRPr="00CC369F">
        <w:rPr>
          <w:spacing w:val="-8"/>
          <w:sz w:val="30"/>
          <w:szCs w:val="30"/>
          <w:lang w:eastAsia="en-US"/>
        </w:rPr>
        <w:t>, MAPS.ME, </w:t>
      </w:r>
      <w:proofErr w:type="spellStart"/>
      <w:r w:rsidRPr="00CC369F">
        <w:rPr>
          <w:spacing w:val="-8"/>
          <w:sz w:val="30"/>
          <w:szCs w:val="30"/>
          <w:lang w:eastAsia="en-US"/>
        </w:rPr>
        <w:fldChar w:fldCharType="begin"/>
      </w:r>
      <w:r w:rsidRPr="00CC369F">
        <w:rPr>
          <w:spacing w:val="-8"/>
          <w:sz w:val="30"/>
          <w:szCs w:val="30"/>
          <w:lang w:eastAsia="en-US"/>
        </w:rPr>
        <w:instrText xml:space="preserve"> HYPERLINK "http://www.belarus.by/ru/press-center/speeches-and-interviews/supermodel-natalja-vodjanova-posetila-park-vysokix-texnologij_i_0000079732.html" </w:instrText>
      </w:r>
      <w:r w:rsidRPr="00CC369F">
        <w:rPr>
          <w:spacing w:val="-8"/>
          <w:sz w:val="30"/>
          <w:szCs w:val="30"/>
          <w:lang w:eastAsia="en-US"/>
        </w:rPr>
        <w:fldChar w:fldCharType="separate"/>
      </w:r>
      <w:r w:rsidRPr="00CC369F">
        <w:rPr>
          <w:spacing w:val="-8"/>
          <w:sz w:val="30"/>
          <w:szCs w:val="30"/>
          <w:lang w:eastAsia="en-US"/>
        </w:rPr>
        <w:t>Flo</w:t>
      </w:r>
      <w:proofErr w:type="spellEnd"/>
      <w:r w:rsidRPr="00CC369F">
        <w:rPr>
          <w:spacing w:val="-8"/>
          <w:sz w:val="30"/>
          <w:szCs w:val="30"/>
          <w:lang w:eastAsia="en-US"/>
        </w:rPr>
        <w:fldChar w:fldCharType="end"/>
      </w:r>
      <w:r w:rsidRPr="00CC369F">
        <w:rPr>
          <w:spacing w:val="-8"/>
          <w:sz w:val="30"/>
          <w:szCs w:val="30"/>
          <w:lang w:eastAsia="en-US"/>
        </w:rPr>
        <w:t> и многие другие.</w:t>
      </w:r>
    </w:p>
    <w:p w:rsidR="00CC369F" w:rsidRPr="00CC369F" w:rsidRDefault="00CC369F" w:rsidP="00CC369F">
      <w:pPr>
        <w:ind w:firstLine="709"/>
        <w:jc w:val="both"/>
        <w:rPr>
          <w:sz w:val="30"/>
          <w:szCs w:val="30"/>
          <w:lang w:eastAsia="en-US"/>
        </w:rPr>
      </w:pPr>
      <w:r w:rsidRPr="00CC369F">
        <w:rPr>
          <w:sz w:val="30"/>
          <w:szCs w:val="30"/>
          <w:lang w:eastAsia="en-US"/>
        </w:rPr>
        <w:t xml:space="preserve">Наша страна занимает </w:t>
      </w:r>
      <w:r w:rsidRPr="00CC369F">
        <w:rPr>
          <w:b/>
          <w:sz w:val="30"/>
          <w:szCs w:val="30"/>
          <w:lang w:eastAsia="en-US"/>
        </w:rPr>
        <w:t>40-е место в рейтинге</w:t>
      </w:r>
      <w:r w:rsidRPr="00CC369F">
        <w:rPr>
          <w:sz w:val="30"/>
          <w:szCs w:val="30"/>
          <w:lang w:eastAsia="en-US"/>
        </w:rPr>
        <w:t xml:space="preserve"> ООН </w:t>
      </w:r>
      <w:r w:rsidRPr="00CC369F">
        <w:rPr>
          <w:b/>
          <w:sz w:val="30"/>
          <w:szCs w:val="30"/>
          <w:lang w:eastAsia="en-US"/>
        </w:rPr>
        <w:t>по уровню развития электронного Правительства</w:t>
      </w:r>
      <w:r w:rsidRPr="00CC369F">
        <w:rPr>
          <w:sz w:val="30"/>
          <w:szCs w:val="30"/>
          <w:lang w:eastAsia="en-US"/>
        </w:rPr>
        <w:t xml:space="preserve"> и входит в группу стран с очень высоким индексом его развития (всего в рейтинге 193 страны).</w:t>
      </w:r>
    </w:p>
    <w:p w:rsidR="00CC369F" w:rsidRPr="00CC369F" w:rsidRDefault="00CC369F" w:rsidP="00CC369F">
      <w:pPr>
        <w:ind w:firstLine="709"/>
        <w:jc w:val="both"/>
        <w:rPr>
          <w:sz w:val="30"/>
          <w:szCs w:val="30"/>
          <w:lang w:eastAsia="en-US"/>
        </w:rPr>
      </w:pPr>
      <w:r w:rsidRPr="00CC369F">
        <w:rPr>
          <w:sz w:val="30"/>
          <w:szCs w:val="30"/>
          <w:lang w:eastAsia="en-US"/>
        </w:rPr>
        <w:t xml:space="preserve">Кроме того, Беларусь занимает </w:t>
      </w:r>
      <w:r w:rsidRPr="00CC369F">
        <w:rPr>
          <w:b/>
          <w:sz w:val="30"/>
          <w:szCs w:val="30"/>
          <w:lang w:eastAsia="en-US"/>
        </w:rPr>
        <w:t>32-ю позицию</w:t>
      </w:r>
      <w:r w:rsidRPr="00CC369F">
        <w:rPr>
          <w:sz w:val="30"/>
          <w:szCs w:val="30"/>
          <w:lang w:eastAsia="en-US"/>
        </w:rPr>
        <w:t xml:space="preserve"> </w:t>
      </w:r>
      <w:r w:rsidRPr="00CC369F">
        <w:rPr>
          <w:b/>
          <w:sz w:val="30"/>
          <w:szCs w:val="30"/>
          <w:lang w:eastAsia="en-US"/>
        </w:rPr>
        <w:t xml:space="preserve">по развитию </w:t>
      </w:r>
      <w:r w:rsidRPr="00CC369F">
        <w:rPr>
          <w:b/>
          <w:sz w:val="30"/>
          <w:szCs w:val="30"/>
          <w:u w:val="single"/>
          <w:lang w:eastAsia="en-US"/>
        </w:rPr>
        <w:t>информационно-коммуникационных технологий</w:t>
      </w:r>
      <w:r w:rsidRPr="00CC369F">
        <w:rPr>
          <w:b/>
          <w:sz w:val="30"/>
          <w:szCs w:val="30"/>
          <w:lang w:eastAsia="en-US"/>
        </w:rPr>
        <w:t xml:space="preserve"> </w:t>
      </w:r>
      <w:r w:rsidRPr="00CC369F">
        <w:rPr>
          <w:sz w:val="30"/>
          <w:szCs w:val="30"/>
          <w:lang w:eastAsia="en-US"/>
        </w:rPr>
        <w:t xml:space="preserve">(ИКТ) среди 176 стран и является </w:t>
      </w:r>
      <w:r w:rsidRPr="00CC369F">
        <w:rPr>
          <w:b/>
          <w:sz w:val="30"/>
          <w:szCs w:val="30"/>
          <w:lang w:eastAsia="en-US"/>
        </w:rPr>
        <w:t>лидером по развитию ИКТ</w:t>
      </w:r>
      <w:r w:rsidRPr="00CC369F">
        <w:rPr>
          <w:sz w:val="30"/>
          <w:szCs w:val="30"/>
          <w:lang w:eastAsia="en-US"/>
        </w:rPr>
        <w:t xml:space="preserve"> </w:t>
      </w:r>
      <w:r w:rsidRPr="00CC369F">
        <w:rPr>
          <w:b/>
          <w:sz w:val="30"/>
          <w:szCs w:val="30"/>
          <w:lang w:eastAsia="en-US"/>
        </w:rPr>
        <w:t>в</w:t>
      </w:r>
      <w:r w:rsidRPr="00CC369F">
        <w:rPr>
          <w:sz w:val="30"/>
          <w:szCs w:val="30"/>
          <w:lang w:eastAsia="en-US"/>
        </w:rPr>
        <w:t xml:space="preserve"> регионе </w:t>
      </w:r>
      <w:r w:rsidRPr="00CC369F">
        <w:rPr>
          <w:b/>
          <w:sz w:val="30"/>
          <w:szCs w:val="30"/>
          <w:lang w:eastAsia="en-US"/>
        </w:rPr>
        <w:t>СНГ</w:t>
      </w:r>
      <w:r w:rsidRPr="00CC369F">
        <w:rPr>
          <w:sz w:val="30"/>
          <w:szCs w:val="30"/>
          <w:lang w:eastAsia="en-US"/>
        </w:rPr>
        <w:t>.</w:t>
      </w:r>
    </w:p>
    <w:p w:rsidR="00CC369F" w:rsidRPr="00CC369F" w:rsidRDefault="00CC369F" w:rsidP="00CC369F">
      <w:pPr>
        <w:ind w:firstLine="709"/>
        <w:jc w:val="both"/>
        <w:rPr>
          <w:sz w:val="30"/>
          <w:szCs w:val="30"/>
          <w:lang w:eastAsia="en-US"/>
        </w:rPr>
      </w:pPr>
      <w:r w:rsidRPr="00CC369F">
        <w:rPr>
          <w:sz w:val="30"/>
          <w:szCs w:val="30"/>
          <w:lang w:eastAsia="en-US"/>
        </w:rPr>
        <w:lastRenderedPageBreak/>
        <w:t>Беларусь первая среди стран СНГ завершила полный переход на цифровое эфирное вещание и успешно завершила тестирование сети 5G.</w:t>
      </w:r>
    </w:p>
    <w:p w:rsidR="00CC369F" w:rsidRPr="00CC369F" w:rsidRDefault="00CC369F" w:rsidP="00CC369F">
      <w:pPr>
        <w:spacing w:before="120" w:line="280" w:lineRule="exact"/>
        <w:jc w:val="both"/>
        <w:rPr>
          <w:b/>
          <w:i/>
          <w:sz w:val="28"/>
          <w:szCs w:val="30"/>
          <w:lang w:eastAsia="en-US"/>
        </w:rPr>
      </w:pPr>
      <w:proofErr w:type="spellStart"/>
      <w:r w:rsidRPr="00CC369F">
        <w:rPr>
          <w:b/>
          <w:i/>
          <w:sz w:val="28"/>
          <w:szCs w:val="30"/>
          <w:lang w:eastAsia="en-US"/>
        </w:rPr>
        <w:t>Справочно</w:t>
      </w:r>
      <w:proofErr w:type="spellEnd"/>
      <w:r w:rsidRPr="00CC369F">
        <w:rPr>
          <w:b/>
          <w:i/>
          <w:sz w:val="28"/>
          <w:szCs w:val="30"/>
          <w:lang w:eastAsia="en-US"/>
        </w:rPr>
        <w:t>.</w:t>
      </w:r>
    </w:p>
    <w:p w:rsidR="00CC369F" w:rsidRPr="00CC369F" w:rsidRDefault="00CC369F" w:rsidP="00CC369F">
      <w:pPr>
        <w:spacing w:line="280" w:lineRule="exact"/>
        <w:ind w:left="709" w:firstLine="709"/>
        <w:jc w:val="both"/>
        <w:rPr>
          <w:i/>
          <w:sz w:val="28"/>
          <w:szCs w:val="30"/>
          <w:lang w:eastAsia="en-US"/>
        </w:rPr>
      </w:pPr>
      <w:r w:rsidRPr="00CC369F">
        <w:rPr>
          <w:i/>
          <w:sz w:val="28"/>
          <w:szCs w:val="30"/>
          <w:lang w:eastAsia="en-US"/>
        </w:rPr>
        <w:t xml:space="preserve">Испытания новой технологии проводились в двух опытных зонах: в индустриальном парке «Великий Камень» и в </w:t>
      </w:r>
      <w:proofErr w:type="spellStart"/>
      <w:r w:rsidRPr="00CC369F">
        <w:rPr>
          <w:i/>
          <w:sz w:val="28"/>
          <w:szCs w:val="30"/>
          <w:lang w:eastAsia="en-US"/>
        </w:rPr>
        <w:t>Копыльском</w:t>
      </w:r>
      <w:proofErr w:type="spellEnd"/>
      <w:r w:rsidRPr="00CC369F">
        <w:rPr>
          <w:i/>
          <w:sz w:val="28"/>
          <w:szCs w:val="30"/>
          <w:lang w:eastAsia="en-US"/>
        </w:rPr>
        <w:t xml:space="preserve"> районе. Именно там, впервые в СНГ, была протестирована сеть пятого поколения в диапазоне 700 МГц.</w:t>
      </w:r>
    </w:p>
    <w:p w:rsidR="00CC369F" w:rsidRPr="00CC369F" w:rsidRDefault="00CC369F" w:rsidP="00CC369F">
      <w:pPr>
        <w:spacing w:after="120" w:line="280" w:lineRule="exact"/>
        <w:ind w:left="709" w:firstLine="709"/>
        <w:jc w:val="both"/>
        <w:rPr>
          <w:i/>
          <w:sz w:val="28"/>
          <w:szCs w:val="30"/>
          <w:lang w:eastAsia="en-US"/>
        </w:rPr>
      </w:pPr>
      <w:r w:rsidRPr="00CC369F">
        <w:rPr>
          <w:i/>
          <w:sz w:val="28"/>
          <w:szCs w:val="30"/>
          <w:lang w:eastAsia="en-US"/>
        </w:rPr>
        <w:t xml:space="preserve">Ресурсы 5G откроют перспективы для развития таких инновационных направлений, как </w:t>
      </w:r>
      <w:r w:rsidRPr="00CC369F">
        <w:rPr>
          <w:b/>
          <w:i/>
          <w:sz w:val="28"/>
          <w:szCs w:val="30"/>
          <w:lang w:eastAsia="en-US"/>
        </w:rPr>
        <w:t>интернет вещей, беспилотный транспорт, концепции «умных» городов</w:t>
      </w:r>
      <w:r w:rsidRPr="00CC369F">
        <w:rPr>
          <w:i/>
          <w:sz w:val="28"/>
          <w:szCs w:val="30"/>
          <w:lang w:eastAsia="en-US"/>
        </w:rPr>
        <w:t xml:space="preserve">. Кроме этого, технология будет способствовать устранению </w:t>
      </w:r>
      <w:r w:rsidRPr="00CC369F">
        <w:rPr>
          <w:b/>
          <w:i/>
          <w:sz w:val="28"/>
          <w:szCs w:val="30"/>
          <w:lang w:eastAsia="en-US"/>
        </w:rPr>
        <w:t>цифрового неравенства</w:t>
      </w:r>
      <w:r w:rsidRPr="00CC369F">
        <w:rPr>
          <w:i/>
          <w:sz w:val="28"/>
          <w:szCs w:val="30"/>
          <w:lang w:eastAsia="en-US"/>
        </w:rPr>
        <w:t>.</w:t>
      </w:r>
    </w:p>
    <w:p w:rsidR="00CC369F" w:rsidRPr="00CC369F" w:rsidRDefault="00CC369F" w:rsidP="00CC369F">
      <w:pPr>
        <w:overflowPunct w:val="0"/>
        <w:autoSpaceDE w:val="0"/>
        <w:autoSpaceDN w:val="0"/>
        <w:adjustRightInd w:val="0"/>
        <w:spacing w:before="120" w:after="120"/>
        <w:jc w:val="center"/>
        <w:rPr>
          <w:rFonts w:eastAsia="Calibri"/>
          <w:b/>
          <w:sz w:val="30"/>
          <w:szCs w:val="30"/>
          <w:lang w:eastAsia="en-US"/>
        </w:rPr>
      </w:pPr>
      <w:r w:rsidRPr="00CC369F">
        <w:rPr>
          <w:rFonts w:eastAsia="Calibri"/>
          <w:b/>
          <w:sz w:val="30"/>
          <w:szCs w:val="30"/>
          <w:lang w:eastAsia="en-US"/>
        </w:rPr>
        <w:t>Социальная сфера – приоритет государственной политики</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b/>
          <w:sz w:val="32"/>
          <w:szCs w:val="30"/>
          <w:u w:val="single"/>
        </w:rPr>
        <w:t>Образование</w:t>
      </w:r>
      <w:r w:rsidRPr="00CC369F">
        <w:rPr>
          <w:rFonts w:eastAsia="Calibri"/>
          <w:sz w:val="32"/>
          <w:szCs w:val="30"/>
        </w:rPr>
        <w:t xml:space="preserve"> </w:t>
      </w:r>
      <w:r w:rsidRPr="00CC369F">
        <w:rPr>
          <w:rFonts w:eastAsia="Calibri"/>
          <w:sz w:val="30"/>
          <w:szCs w:val="30"/>
        </w:rPr>
        <w:t>–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CC369F" w:rsidRPr="00CC369F" w:rsidRDefault="00CC369F" w:rsidP="00CC369F">
      <w:pPr>
        <w:overflowPunct w:val="0"/>
        <w:autoSpaceDE w:val="0"/>
        <w:autoSpaceDN w:val="0"/>
        <w:adjustRightInd w:val="0"/>
        <w:ind w:firstLine="708"/>
        <w:jc w:val="both"/>
        <w:rPr>
          <w:rFonts w:eastAsia="Calibri"/>
          <w:spacing w:val="-6"/>
          <w:sz w:val="30"/>
          <w:szCs w:val="30"/>
        </w:rPr>
      </w:pPr>
      <w:r w:rsidRPr="00CC369F">
        <w:rPr>
          <w:rFonts w:eastAsia="Calibri"/>
          <w:spacing w:val="-6"/>
          <w:sz w:val="30"/>
          <w:szCs w:val="30"/>
        </w:rPr>
        <w:t xml:space="preserve">В частности, Беларусь </w:t>
      </w:r>
      <w:r w:rsidRPr="00CC369F">
        <w:rPr>
          <w:rFonts w:eastAsia="Calibri"/>
          <w:b/>
          <w:spacing w:val="-6"/>
          <w:sz w:val="30"/>
          <w:szCs w:val="30"/>
        </w:rPr>
        <w:t>первая</w:t>
      </w:r>
      <w:r w:rsidRPr="00CC369F">
        <w:rPr>
          <w:rFonts w:eastAsia="Calibri"/>
          <w:spacing w:val="-6"/>
          <w:sz w:val="30"/>
          <w:szCs w:val="30"/>
        </w:rPr>
        <w:t xml:space="preserve"> страна </w:t>
      </w:r>
      <w:r w:rsidRPr="00CC369F">
        <w:rPr>
          <w:rFonts w:eastAsia="Calibri"/>
          <w:b/>
          <w:spacing w:val="-6"/>
          <w:sz w:val="30"/>
          <w:szCs w:val="30"/>
        </w:rPr>
        <w:t>по уровню IQ</w:t>
      </w:r>
      <w:r w:rsidRPr="00CC369F">
        <w:rPr>
          <w:rFonts w:eastAsia="Calibri"/>
          <w:spacing w:val="-6"/>
          <w:sz w:val="30"/>
          <w:szCs w:val="30"/>
        </w:rPr>
        <w:t xml:space="preserve"> населения </w:t>
      </w:r>
      <w:r w:rsidRPr="00CC369F">
        <w:rPr>
          <w:rFonts w:eastAsia="Calibri"/>
          <w:b/>
          <w:spacing w:val="-6"/>
          <w:sz w:val="30"/>
          <w:szCs w:val="30"/>
        </w:rPr>
        <w:t>в странах Европы</w:t>
      </w:r>
      <w:r w:rsidRPr="00CC369F">
        <w:rPr>
          <w:rFonts w:eastAsia="Calibri"/>
          <w:spacing w:val="-6"/>
          <w:sz w:val="30"/>
          <w:szCs w:val="30"/>
        </w:rPr>
        <w:t xml:space="preserve"> </w:t>
      </w:r>
      <w:r w:rsidRPr="00CC369F">
        <w:rPr>
          <w:rFonts w:eastAsia="Calibri"/>
          <w:i/>
          <w:spacing w:val="-6"/>
          <w:sz w:val="28"/>
          <w:szCs w:val="28"/>
        </w:rPr>
        <w:t xml:space="preserve">(по данным </w:t>
      </w:r>
      <w:proofErr w:type="spellStart"/>
      <w:r w:rsidRPr="00CC369F">
        <w:rPr>
          <w:rFonts w:eastAsia="Calibri"/>
          <w:i/>
          <w:spacing w:val="-6"/>
          <w:sz w:val="28"/>
          <w:szCs w:val="28"/>
        </w:rPr>
        <w:t>Ольстерского</w:t>
      </w:r>
      <w:proofErr w:type="spellEnd"/>
      <w:r w:rsidRPr="00CC369F">
        <w:rPr>
          <w:rFonts w:eastAsia="Calibri"/>
          <w:i/>
          <w:spacing w:val="-6"/>
          <w:sz w:val="28"/>
          <w:szCs w:val="28"/>
        </w:rPr>
        <w:t xml:space="preserve"> Института социальных исследований Великобритании</w:t>
      </w:r>
      <w:r w:rsidRPr="00CC369F">
        <w:rPr>
          <w:rFonts w:eastAsia="Calibri"/>
          <w:i/>
          <w:spacing w:val="-6"/>
          <w:sz w:val="30"/>
          <w:szCs w:val="30"/>
        </w:rPr>
        <w:t>)</w:t>
      </w:r>
      <w:r w:rsidRPr="00CC369F">
        <w:rPr>
          <w:rFonts w:eastAsia="Calibri"/>
          <w:spacing w:val="-6"/>
          <w:sz w:val="30"/>
          <w:szCs w:val="30"/>
        </w:rPr>
        <w:t xml:space="preserve">. По показателю </w:t>
      </w:r>
      <w:r w:rsidRPr="00CC369F">
        <w:rPr>
          <w:rFonts w:eastAsia="Calibri"/>
          <w:b/>
          <w:spacing w:val="-6"/>
          <w:sz w:val="30"/>
          <w:szCs w:val="30"/>
        </w:rPr>
        <w:t>«Доступ к базовым знаниям»</w:t>
      </w:r>
      <w:r w:rsidRPr="00CC369F">
        <w:rPr>
          <w:rFonts w:eastAsia="Calibri"/>
          <w:spacing w:val="-6"/>
          <w:sz w:val="30"/>
          <w:szCs w:val="30"/>
        </w:rPr>
        <w:t xml:space="preserve"> в Индексе социального прогресса за 2021 г. Беларусь находится </w:t>
      </w:r>
      <w:r w:rsidRPr="00CC369F">
        <w:rPr>
          <w:rFonts w:eastAsia="Calibri"/>
          <w:b/>
          <w:spacing w:val="-6"/>
          <w:sz w:val="30"/>
          <w:szCs w:val="30"/>
        </w:rPr>
        <w:t>на 17 месте</w:t>
      </w:r>
      <w:r w:rsidRPr="00CC369F">
        <w:rPr>
          <w:rFonts w:eastAsia="Calibri"/>
          <w:spacing w:val="-6"/>
          <w:sz w:val="30"/>
          <w:szCs w:val="30"/>
        </w:rPr>
        <w:t xml:space="preserve"> из 163 стран.</w:t>
      </w:r>
    </w:p>
    <w:p w:rsidR="00CC369F" w:rsidRPr="00CC369F" w:rsidRDefault="00CC369F" w:rsidP="00CC369F">
      <w:pPr>
        <w:overflowPunct w:val="0"/>
        <w:autoSpaceDE w:val="0"/>
        <w:autoSpaceDN w:val="0"/>
        <w:adjustRightInd w:val="0"/>
        <w:ind w:firstLine="708"/>
        <w:jc w:val="both"/>
        <w:rPr>
          <w:rFonts w:eastAsia="Calibri"/>
          <w:spacing w:val="-8"/>
          <w:sz w:val="30"/>
          <w:szCs w:val="30"/>
        </w:rPr>
      </w:pPr>
      <w:r w:rsidRPr="00CC369F">
        <w:rPr>
          <w:rFonts w:eastAsia="Calibri"/>
          <w:spacing w:val="-8"/>
          <w:sz w:val="30"/>
          <w:szCs w:val="30"/>
        </w:rPr>
        <w:t xml:space="preserve">В Республике Беларусь реализуется </w:t>
      </w:r>
      <w:r w:rsidRPr="00CC369F">
        <w:rPr>
          <w:rFonts w:eastAsia="Calibri"/>
          <w:b/>
          <w:spacing w:val="-8"/>
          <w:sz w:val="30"/>
          <w:szCs w:val="30"/>
        </w:rPr>
        <w:t>концепция непрерывного образования</w:t>
      </w:r>
      <w:r w:rsidRPr="00CC369F">
        <w:rPr>
          <w:rFonts w:eastAsia="Calibri"/>
          <w:spacing w:val="-8"/>
          <w:sz w:val="30"/>
          <w:szCs w:val="30"/>
        </w:rPr>
        <w:t xml:space="preserve">. Всего в стране насчитывается свыше 7 тыс. учреждений образования, в которых обучение и воспитание более 2 </w:t>
      </w:r>
      <w:proofErr w:type="gramStart"/>
      <w:r w:rsidRPr="00CC369F">
        <w:rPr>
          <w:rFonts w:eastAsia="Calibri"/>
          <w:spacing w:val="-8"/>
          <w:sz w:val="30"/>
          <w:szCs w:val="30"/>
        </w:rPr>
        <w:t>млн</w:t>
      </w:r>
      <w:proofErr w:type="gramEnd"/>
      <w:r w:rsidRPr="00CC369F">
        <w:rPr>
          <w:rFonts w:eastAsia="Calibri"/>
          <w:spacing w:val="-8"/>
          <w:sz w:val="30"/>
          <w:szCs w:val="30"/>
        </w:rPr>
        <w:t xml:space="preserve"> детей, учащихся, студентов и слушателей обеспечивают около 450 тыс. работников </w:t>
      </w:r>
      <w:r w:rsidRPr="00CC369F">
        <w:rPr>
          <w:rFonts w:eastAsia="Calibri"/>
          <w:i/>
          <w:spacing w:val="-8"/>
          <w:sz w:val="28"/>
          <w:szCs w:val="28"/>
        </w:rPr>
        <w:t>(каждый 10-й занятый в экономике)</w:t>
      </w:r>
      <w:r w:rsidRPr="00CC369F">
        <w:rPr>
          <w:rFonts w:eastAsia="Calibri"/>
          <w:spacing w:val="-8"/>
          <w:sz w:val="30"/>
          <w:szCs w:val="30"/>
        </w:rPr>
        <w:t xml:space="preserve">. </w:t>
      </w:r>
    </w:p>
    <w:p w:rsidR="00CC369F" w:rsidRPr="00CC369F" w:rsidRDefault="00CC369F" w:rsidP="00CC369F">
      <w:pPr>
        <w:overflowPunct w:val="0"/>
        <w:autoSpaceDE w:val="0"/>
        <w:autoSpaceDN w:val="0"/>
        <w:adjustRightInd w:val="0"/>
        <w:ind w:firstLine="708"/>
        <w:jc w:val="both"/>
        <w:rPr>
          <w:rFonts w:eastAsia="Calibri"/>
          <w:sz w:val="30"/>
          <w:szCs w:val="30"/>
        </w:rPr>
      </w:pPr>
      <w:r w:rsidRPr="00CC369F">
        <w:rPr>
          <w:rFonts w:eastAsia="Calibri"/>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CC369F">
        <w:rPr>
          <w:rFonts w:eastAsia="Calibri"/>
          <w:b/>
          <w:sz w:val="30"/>
          <w:szCs w:val="30"/>
        </w:rPr>
        <w:t xml:space="preserve">доступ к образованию </w:t>
      </w:r>
      <w:proofErr w:type="gramStart"/>
      <w:r w:rsidRPr="00CC369F">
        <w:rPr>
          <w:rFonts w:eastAsia="Calibri"/>
          <w:b/>
          <w:sz w:val="30"/>
          <w:szCs w:val="30"/>
        </w:rPr>
        <w:t>обучающимся</w:t>
      </w:r>
      <w:proofErr w:type="gramEnd"/>
      <w:r w:rsidRPr="00CC369F">
        <w:rPr>
          <w:rFonts w:eastAsia="Calibri"/>
          <w:b/>
          <w:sz w:val="30"/>
          <w:szCs w:val="30"/>
        </w:rPr>
        <w:t xml:space="preserve"> с особенностями психофизического развития</w:t>
      </w:r>
      <w:r w:rsidRPr="00CC369F">
        <w:rPr>
          <w:rFonts w:eastAsia="Calibri"/>
          <w:sz w:val="30"/>
          <w:szCs w:val="30"/>
        </w:rPr>
        <w:t>, развито инклюзивное образование. Охват специальным образованием и коррекционно-педагогической помощью составляет 99,9%.</w:t>
      </w:r>
    </w:p>
    <w:p w:rsidR="00CC369F" w:rsidRPr="00CC369F" w:rsidRDefault="00CC369F" w:rsidP="00CC369F">
      <w:pPr>
        <w:overflowPunct w:val="0"/>
        <w:autoSpaceDE w:val="0"/>
        <w:autoSpaceDN w:val="0"/>
        <w:adjustRightInd w:val="0"/>
        <w:spacing w:before="120" w:line="280" w:lineRule="exact"/>
        <w:jc w:val="both"/>
        <w:rPr>
          <w:rFonts w:eastAsia="Calibri"/>
          <w:b/>
          <w:i/>
          <w:sz w:val="28"/>
          <w:szCs w:val="28"/>
        </w:rPr>
      </w:pPr>
      <w:proofErr w:type="spellStart"/>
      <w:r w:rsidRPr="00CC369F">
        <w:rPr>
          <w:rFonts w:eastAsia="Calibri"/>
          <w:b/>
          <w:i/>
          <w:sz w:val="28"/>
          <w:szCs w:val="28"/>
        </w:rPr>
        <w:t>Справочно</w:t>
      </w:r>
      <w:proofErr w:type="spellEnd"/>
      <w:r w:rsidRPr="00CC369F">
        <w:rPr>
          <w:rFonts w:eastAsia="Calibri"/>
          <w:b/>
          <w:i/>
          <w:sz w:val="28"/>
          <w:szCs w:val="28"/>
        </w:rPr>
        <w:t>.</w:t>
      </w:r>
    </w:p>
    <w:p w:rsidR="00CC369F" w:rsidRPr="00CC369F" w:rsidRDefault="00CC369F" w:rsidP="00CC369F">
      <w:pPr>
        <w:overflowPunct w:val="0"/>
        <w:autoSpaceDE w:val="0"/>
        <w:autoSpaceDN w:val="0"/>
        <w:adjustRightInd w:val="0"/>
        <w:spacing w:line="280" w:lineRule="exact"/>
        <w:ind w:left="709" w:firstLine="709"/>
        <w:jc w:val="both"/>
        <w:rPr>
          <w:rFonts w:eastAsia="Calibri"/>
          <w:i/>
          <w:spacing w:val="-8"/>
          <w:sz w:val="28"/>
          <w:szCs w:val="28"/>
        </w:rPr>
      </w:pPr>
      <w:r w:rsidRPr="00CC369F">
        <w:rPr>
          <w:rFonts w:eastAsia="Calibri"/>
          <w:i/>
          <w:spacing w:val="-8"/>
          <w:sz w:val="28"/>
          <w:szCs w:val="28"/>
        </w:rPr>
        <w:t xml:space="preserve">В целом, </w:t>
      </w:r>
      <w:r w:rsidRPr="00CC369F">
        <w:rPr>
          <w:rFonts w:eastAsia="Calibri"/>
          <w:b/>
          <w:i/>
          <w:spacing w:val="-8"/>
          <w:sz w:val="28"/>
          <w:szCs w:val="28"/>
        </w:rPr>
        <w:t>уровень</w:t>
      </w:r>
      <w:r w:rsidRPr="00CC369F">
        <w:rPr>
          <w:rFonts w:eastAsia="Calibri"/>
          <w:i/>
          <w:spacing w:val="-8"/>
          <w:sz w:val="28"/>
          <w:szCs w:val="28"/>
        </w:rPr>
        <w:t xml:space="preserve"> </w:t>
      </w:r>
      <w:r w:rsidRPr="00CC369F">
        <w:rPr>
          <w:rFonts w:eastAsia="Calibri"/>
          <w:b/>
          <w:i/>
          <w:spacing w:val="-8"/>
          <w:sz w:val="28"/>
          <w:szCs w:val="28"/>
        </w:rPr>
        <w:t>грамотности</w:t>
      </w:r>
      <w:r w:rsidRPr="00CC369F">
        <w:rPr>
          <w:rFonts w:eastAsia="Calibri"/>
          <w:i/>
          <w:spacing w:val="-8"/>
          <w:sz w:val="28"/>
          <w:szCs w:val="28"/>
        </w:rPr>
        <w:t xml:space="preserve"> взрослого населения – </w:t>
      </w:r>
      <w:r w:rsidRPr="00CC369F">
        <w:rPr>
          <w:rFonts w:eastAsia="Calibri"/>
          <w:b/>
          <w:i/>
          <w:spacing w:val="-8"/>
          <w:sz w:val="28"/>
          <w:szCs w:val="28"/>
        </w:rPr>
        <w:t>99,87%</w:t>
      </w:r>
      <w:r w:rsidRPr="00CC369F">
        <w:rPr>
          <w:rFonts w:eastAsia="Calibri"/>
          <w:i/>
          <w:spacing w:val="-8"/>
          <w:sz w:val="28"/>
          <w:szCs w:val="28"/>
        </w:rPr>
        <w:t xml:space="preserve">. Беларусь является </w:t>
      </w:r>
      <w:r w:rsidRPr="00CC369F">
        <w:rPr>
          <w:rFonts w:eastAsia="Calibri"/>
          <w:b/>
          <w:i/>
          <w:spacing w:val="-8"/>
          <w:sz w:val="28"/>
          <w:szCs w:val="28"/>
        </w:rPr>
        <w:t>лидером среди стран СНГ</w:t>
      </w:r>
      <w:r w:rsidRPr="00CC369F">
        <w:rPr>
          <w:rFonts w:eastAsia="Calibri"/>
          <w:i/>
          <w:spacing w:val="-8"/>
          <w:sz w:val="28"/>
          <w:szCs w:val="28"/>
        </w:rPr>
        <w:t xml:space="preserve"> </w:t>
      </w:r>
      <w:r w:rsidRPr="00CC369F">
        <w:rPr>
          <w:rFonts w:eastAsia="Calibri"/>
          <w:b/>
          <w:i/>
          <w:spacing w:val="-8"/>
          <w:sz w:val="28"/>
          <w:szCs w:val="28"/>
        </w:rPr>
        <w:t>по охвату</w:t>
      </w:r>
      <w:r w:rsidRPr="00CC369F">
        <w:rPr>
          <w:rFonts w:eastAsia="Calibri"/>
          <w:i/>
          <w:spacing w:val="-8"/>
          <w:sz w:val="28"/>
          <w:szCs w:val="28"/>
        </w:rPr>
        <w:t xml:space="preserve"> населения </w:t>
      </w:r>
      <w:r w:rsidRPr="00CC369F">
        <w:rPr>
          <w:rFonts w:eastAsia="Calibri"/>
          <w:b/>
          <w:i/>
          <w:spacing w:val="-8"/>
          <w:sz w:val="28"/>
          <w:szCs w:val="28"/>
        </w:rPr>
        <w:t>дошкольным образованием</w:t>
      </w:r>
      <w:r w:rsidRPr="00CC369F">
        <w:rPr>
          <w:rFonts w:eastAsia="Calibri"/>
          <w:i/>
          <w:spacing w:val="-8"/>
          <w:sz w:val="28"/>
          <w:szCs w:val="28"/>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CC369F" w:rsidRPr="00CC369F" w:rsidRDefault="00CC369F" w:rsidP="00CC369F">
      <w:pPr>
        <w:overflowPunct w:val="0"/>
        <w:autoSpaceDE w:val="0"/>
        <w:autoSpaceDN w:val="0"/>
        <w:adjustRightInd w:val="0"/>
        <w:spacing w:after="120" w:line="280" w:lineRule="exact"/>
        <w:ind w:left="709" w:firstLine="709"/>
        <w:jc w:val="both"/>
        <w:rPr>
          <w:rFonts w:eastAsia="Calibri"/>
          <w:i/>
          <w:spacing w:val="-8"/>
          <w:sz w:val="28"/>
          <w:szCs w:val="28"/>
        </w:rPr>
      </w:pPr>
      <w:r w:rsidRPr="00CC369F">
        <w:rPr>
          <w:rFonts w:eastAsia="Calibri"/>
          <w:i/>
          <w:spacing w:val="-8"/>
          <w:sz w:val="28"/>
          <w:szCs w:val="28"/>
        </w:rPr>
        <w:t xml:space="preserve">Также </w:t>
      </w:r>
      <w:r w:rsidRPr="00CC369F">
        <w:rPr>
          <w:rFonts w:eastAsia="Calibri"/>
          <w:b/>
          <w:i/>
          <w:spacing w:val="-8"/>
          <w:sz w:val="28"/>
          <w:szCs w:val="28"/>
        </w:rPr>
        <w:t>Беларусь входит в тройку лидеров среди стран СНГ по численности студентов в учреждениях высшего образования</w:t>
      </w:r>
      <w:r w:rsidRPr="00CC369F">
        <w:rPr>
          <w:rFonts w:eastAsia="Calibri"/>
          <w:i/>
          <w:spacing w:val="-8"/>
          <w:sz w:val="28"/>
          <w:szCs w:val="28"/>
        </w:rPr>
        <w:t xml:space="preserve"> – 280 человек на 10 000 человек населения.</w:t>
      </w:r>
    </w:p>
    <w:p w:rsidR="00CC369F" w:rsidRPr="00CC369F" w:rsidRDefault="00CC369F" w:rsidP="00CC369F">
      <w:pPr>
        <w:overflowPunct w:val="0"/>
        <w:autoSpaceDE w:val="0"/>
        <w:autoSpaceDN w:val="0"/>
        <w:adjustRightInd w:val="0"/>
        <w:ind w:firstLine="708"/>
        <w:jc w:val="both"/>
        <w:rPr>
          <w:rFonts w:eastAsia="Calibri"/>
          <w:spacing w:val="-8"/>
          <w:sz w:val="30"/>
          <w:szCs w:val="30"/>
        </w:rPr>
      </w:pPr>
      <w:r w:rsidRPr="00CC369F">
        <w:rPr>
          <w:rFonts w:eastAsia="Calibri"/>
          <w:spacing w:val="-8"/>
          <w:sz w:val="30"/>
          <w:szCs w:val="30"/>
        </w:rPr>
        <w:t xml:space="preserve">Предметом особой гордости Беларуси является система профессионально-технического и среднего специального образования, которая, в отличие от других </w:t>
      </w:r>
      <w:r w:rsidRPr="00CC369F">
        <w:rPr>
          <w:rFonts w:eastAsia="Calibri"/>
          <w:spacing w:val="-8"/>
          <w:sz w:val="30"/>
          <w:szCs w:val="30"/>
        </w:rPr>
        <w:lastRenderedPageBreak/>
        <w:t>стран постсоветского пространства, сохранена и успешно функционирует. Наш опыт используется в России и других государствах.</w:t>
      </w:r>
    </w:p>
    <w:p w:rsidR="00CC369F" w:rsidRPr="00CC369F" w:rsidRDefault="00CC369F" w:rsidP="00CC369F">
      <w:pPr>
        <w:ind w:firstLine="709"/>
        <w:jc w:val="both"/>
        <w:rPr>
          <w:rFonts w:eastAsia="Calibri"/>
          <w:spacing w:val="-6"/>
          <w:sz w:val="30"/>
          <w:szCs w:val="30"/>
        </w:rPr>
      </w:pPr>
      <w:proofErr w:type="gramStart"/>
      <w:r w:rsidRPr="00CC369F">
        <w:rPr>
          <w:rFonts w:eastAsia="Calibri"/>
          <w:spacing w:val="-6"/>
          <w:sz w:val="30"/>
          <w:szCs w:val="30"/>
        </w:rPr>
        <w:t>Белорусские</w:t>
      </w:r>
      <w:proofErr w:type="gramEnd"/>
      <w:r w:rsidRPr="00CC369F">
        <w:rPr>
          <w:rFonts w:eastAsia="Calibri"/>
          <w:spacing w:val="-6"/>
          <w:sz w:val="30"/>
          <w:szCs w:val="30"/>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CC369F" w:rsidRPr="00CC369F" w:rsidRDefault="00CC369F" w:rsidP="00CC369F">
      <w:pPr>
        <w:ind w:firstLine="709"/>
        <w:jc w:val="both"/>
        <w:rPr>
          <w:rFonts w:eastAsia="Calibri"/>
          <w:sz w:val="30"/>
          <w:szCs w:val="30"/>
        </w:rPr>
      </w:pPr>
      <w:proofErr w:type="gramStart"/>
      <w:r w:rsidRPr="00CC369F">
        <w:rPr>
          <w:rFonts w:eastAsia="Calibri"/>
          <w:sz w:val="30"/>
          <w:szCs w:val="30"/>
        </w:rPr>
        <w:t xml:space="preserve">Так, в 2022 г. </w:t>
      </w:r>
      <w:proofErr w:type="spellStart"/>
      <w:r w:rsidRPr="00CC369F">
        <w:rPr>
          <w:rFonts w:eastAsia="Calibri"/>
          <w:b/>
          <w:sz w:val="30"/>
          <w:szCs w:val="30"/>
        </w:rPr>
        <w:t>репозиторий</w:t>
      </w:r>
      <w:proofErr w:type="spellEnd"/>
      <w:r w:rsidRPr="00CC369F">
        <w:rPr>
          <w:rFonts w:eastAsia="Calibri"/>
          <w:b/>
          <w:sz w:val="30"/>
          <w:szCs w:val="30"/>
        </w:rPr>
        <w:t xml:space="preserve"> БГУ занял вторую позицию среди университетских библиотек</w:t>
      </w:r>
      <w:r w:rsidRPr="00CC369F">
        <w:rPr>
          <w:rFonts w:eastAsia="Calibri"/>
          <w:sz w:val="30"/>
          <w:szCs w:val="30"/>
        </w:rPr>
        <w:t xml:space="preserve">, уступив лишь Федеральному университету </w:t>
      </w:r>
      <w:proofErr w:type="spellStart"/>
      <w:r w:rsidRPr="00CC369F">
        <w:rPr>
          <w:rFonts w:eastAsia="Calibri"/>
          <w:sz w:val="30"/>
          <w:szCs w:val="30"/>
        </w:rPr>
        <w:t>Риу</w:t>
      </w:r>
      <w:proofErr w:type="spellEnd"/>
      <w:r w:rsidRPr="00CC369F">
        <w:rPr>
          <w:rFonts w:eastAsia="Calibri"/>
          <w:sz w:val="30"/>
          <w:szCs w:val="30"/>
        </w:rPr>
        <w:t>-Гранде-</w:t>
      </w:r>
      <w:proofErr w:type="spellStart"/>
      <w:r w:rsidRPr="00CC369F">
        <w:rPr>
          <w:rFonts w:eastAsia="Calibri"/>
          <w:sz w:val="30"/>
          <w:szCs w:val="30"/>
        </w:rPr>
        <w:t>ду</w:t>
      </w:r>
      <w:proofErr w:type="spellEnd"/>
      <w:r w:rsidRPr="00CC369F">
        <w:rPr>
          <w:rFonts w:eastAsia="Calibri"/>
          <w:sz w:val="30"/>
          <w:szCs w:val="30"/>
        </w:rPr>
        <w:t>-</w:t>
      </w:r>
      <w:proofErr w:type="spellStart"/>
      <w:r w:rsidRPr="00CC369F">
        <w:rPr>
          <w:rFonts w:eastAsia="Calibri"/>
          <w:sz w:val="30"/>
          <w:szCs w:val="30"/>
        </w:rPr>
        <w:t>Сул</w:t>
      </w:r>
      <w:proofErr w:type="spellEnd"/>
      <w:r w:rsidRPr="00CC369F">
        <w:rPr>
          <w:rFonts w:eastAsia="Calibri"/>
          <w:sz w:val="30"/>
          <w:szCs w:val="30"/>
        </w:rPr>
        <w:t xml:space="preserve"> (Бразилия) </w:t>
      </w:r>
      <w:r w:rsidRPr="00CC369F">
        <w:rPr>
          <w:rFonts w:eastAsia="Calibri"/>
          <w:i/>
          <w:sz w:val="28"/>
          <w:szCs w:val="28"/>
        </w:rPr>
        <w:t xml:space="preserve">(согласно Международному рейтингу </w:t>
      </w:r>
      <w:proofErr w:type="spellStart"/>
      <w:r w:rsidRPr="00CC369F">
        <w:rPr>
          <w:rFonts w:eastAsia="Calibri"/>
          <w:i/>
          <w:sz w:val="28"/>
          <w:szCs w:val="28"/>
        </w:rPr>
        <w:t>Transparent</w:t>
      </w:r>
      <w:proofErr w:type="spellEnd"/>
      <w:r w:rsidRPr="00CC369F">
        <w:rPr>
          <w:rFonts w:eastAsia="Calibri"/>
          <w:i/>
          <w:sz w:val="28"/>
          <w:szCs w:val="28"/>
        </w:rPr>
        <w:t xml:space="preserve"> </w:t>
      </w:r>
      <w:proofErr w:type="spellStart"/>
      <w:r w:rsidRPr="00CC369F">
        <w:rPr>
          <w:rFonts w:eastAsia="Calibri"/>
          <w:i/>
          <w:sz w:val="28"/>
          <w:szCs w:val="28"/>
        </w:rPr>
        <w:t>Ranking</w:t>
      </w:r>
      <w:proofErr w:type="spellEnd"/>
      <w:r w:rsidRPr="00CC369F">
        <w:rPr>
          <w:rFonts w:eastAsia="Calibri"/>
          <w:i/>
          <w:sz w:val="28"/>
          <w:szCs w:val="28"/>
        </w:rPr>
        <w:t>:</w:t>
      </w:r>
      <w:proofErr w:type="gramEnd"/>
      <w:r w:rsidRPr="00CC369F">
        <w:rPr>
          <w:rFonts w:eastAsia="Calibri"/>
          <w:i/>
          <w:sz w:val="28"/>
          <w:szCs w:val="28"/>
        </w:rPr>
        <w:t xml:space="preserve"> </w:t>
      </w:r>
      <w:proofErr w:type="spellStart"/>
      <w:proofErr w:type="gramStart"/>
      <w:r w:rsidRPr="00CC369F">
        <w:rPr>
          <w:rFonts w:eastAsia="Calibri"/>
          <w:i/>
          <w:sz w:val="28"/>
          <w:szCs w:val="28"/>
        </w:rPr>
        <w:t>Institutional</w:t>
      </w:r>
      <w:proofErr w:type="spellEnd"/>
      <w:r w:rsidRPr="00CC369F">
        <w:rPr>
          <w:rFonts w:eastAsia="Calibri"/>
          <w:i/>
          <w:sz w:val="28"/>
          <w:szCs w:val="28"/>
        </w:rPr>
        <w:t xml:space="preserve"> </w:t>
      </w:r>
      <w:proofErr w:type="spellStart"/>
      <w:r w:rsidRPr="00CC369F">
        <w:rPr>
          <w:rFonts w:eastAsia="Calibri"/>
          <w:i/>
          <w:sz w:val="28"/>
          <w:szCs w:val="28"/>
        </w:rPr>
        <w:t>Repositories</w:t>
      </w:r>
      <w:proofErr w:type="spellEnd"/>
      <w:r w:rsidRPr="00CC369F">
        <w:rPr>
          <w:rFonts w:eastAsia="Calibri"/>
          <w:i/>
          <w:sz w:val="28"/>
          <w:szCs w:val="28"/>
        </w:rPr>
        <w:t xml:space="preserve"> </w:t>
      </w:r>
      <w:proofErr w:type="spellStart"/>
      <w:r w:rsidRPr="00CC369F">
        <w:rPr>
          <w:rFonts w:eastAsia="Calibri"/>
          <w:i/>
          <w:sz w:val="28"/>
          <w:szCs w:val="28"/>
        </w:rPr>
        <w:t>by</w:t>
      </w:r>
      <w:proofErr w:type="spellEnd"/>
      <w:r w:rsidRPr="00CC369F">
        <w:rPr>
          <w:rFonts w:eastAsia="Calibri"/>
          <w:i/>
          <w:sz w:val="28"/>
          <w:szCs w:val="28"/>
        </w:rPr>
        <w:t xml:space="preserve"> </w:t>
      </w:r>
      <w:proofErr w:type="spellStart"/>
      <w:r w:rsidRPr="00CC369F">
        <w:rPr>
          <w:rFonts w:eastAsia="Calibri"/>
          <w:i/>
          <w:sz w:val="28"/>
          <w:szCs w:val="28"/>
        </w:rPr>
        <w:t>Google</w:t>
      </w:r>
      <w:proofErr w:type="spellEnd"/>
      <w:r w:rsidRPr="00CC369F">
        <w:rPr>
          <w:rFonts w:eastAsia="Calibri"/>
          <w:i/>
          <w:sz w:val="28"/>
          <w:szCs w:val="28"/>
        </w:rPr>
        <w:t xml:space="preserve"> </w:t>
      </w:r>
      <w:proofErr w:type="spellStart"/>
      <w:r w:rsidRPr="00CC369F">
        <w:rPr>
          <w:rFonts w:eastAsia="Calibri"/>
          <w:i/>
          <w:sz w:val="28"/>
          <w:szCs w:val="28"/>
        </w:rPr>
        <w:t>Scholar</w:t>
      </w:r>
      <w:proofErr w:type="spellEnd"/>
      <w:r w:rsidRPr="00CC369F">
        <w:rPr>
          <w:rFonts w:eastAsia="Calibri"/>
          <w:i/>
          <w:sz w:val="28"/>
          <w:szCs w:val="28"/>
        </w:rPr>
        <w:t>)</w:t>
      </w:r>
      <w:r w:rsidRPr="00CC369F">
        <w:rPr>
          <w:rFonts w:eastAsia="Calibri"/>
          <w:sz w:val="30"/>
          <w:szCs w:val="30"/>
        </w:rPr>
        <w:t xml:space="preserve">. </w:t>
      </w:r>
      <w:proofErr w:type="gramEnd"/>
    </w:p>
    <w:p w:rsidR="00CC369F" w:rsidRPr="00CC369F" w:rsidRDefault="00CC369F" w:rsidP="00CC369F">
      <w:pPr>
        <w:ind w:firstLine="709"/>
        <w:jc w:val="both"/>
        <w:rPr>
          <w:rFonts w:eastAsia="Calibri"/>
          <w:sz w:val="30"/>
          <w:szCs w:val="30"/>
        </w:rPr>
      </w:pPr>
      <w:r w:rsidRPr="00CC369F">
        <w:rPr>
          <w:rFonts w:eastAsia="Calibri"/>
          <w:sz w:val="30"/>
          <w:szCs w:val="30"/>
        </w:rPr>
        <w:t xml:space="preserve">В </w:t>
      </w:r>
      <w:r w:rsidRPr="00CC369F">
        <w:rPr>
          <w:rFonts w:eastAsia="Calibri"/>
          <w:b/>
          <w:sz w:val="30"/>
          <w:szCs w:val="30"/>
        </w:rPr>
        <w:t>списке лучших университетов Европы</w:t>
      </w:r>
      <w:r w:rsidRPr="00CC369F">
        <w:rPr>
          <w:rFonts w:eastAsia="Calibri"/>
          <w:sz w:val="30"/>
          <w:szCs w:val="30"/>
        </w:rPr>
        <w:t xml:space="preserve"> находятся </w:t>
      </w:r>
      <w:r w:rsidRPr="00CC369F">
        <w:rPr>
          <w:rFonts w:eastAsia="Calibri"/>
          <w:b/>
          <w:sz w:val="30"/>
          <w:szCs w:val="30"/>
        </w:rPr>
        <w:t>8</w:t>
      </w:r>
      <w:r w:rsidRPr="00CC369F">
        <w:rPr>
          <w:rFonts w:eastAsia="Calibri"/>
          <w:sz w:val="30"/>
          <w:szCs w:val="30"/>
        </w:rPr>
        <w:t xml:space="preserve"> белорусских учреждений высшего образования (УВО). </w:t>
      </w:r>
      <w:r w:rsidRPr="00CC369F">
        <w:rPr>
          <w:rFonts w:eastAsia="Calibri"/>
          <w:b/>
          <w:sz w:val="30"/>
          <w:szCs w:val="30"/>
        </w:rPr>
        <w:t>Самое высокое место в рейтинге – у БГУ (22-е)</w:t>
      </w:r>
      <w:r w:rsidRPr="00CC369F">
        <w:rPr>
          <w:rFonts w:eastAsia="Calibri"/>
          <w:sz w:val="30"/>
          <w:szCs w:val="30"/>
        </w:rPr>
        <w:t xml:space="preserve">.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w:t>
      </w:r>
      <w:proofErr w:type="spellStart"/>
      <w:r w:rsidRPr="00CC369F">
        <w:rPr>
          <w:rFonts w:eastAsia="Calibri"/>
          <w:sz w:val="30"/>
          <w:szCs w:val="30"/>
        </w:rPr>
        <w:t>Машерова</w:t>
      </w:r>
      <w:proofErr w:type="spellEnd"/>
      <w:r w:rsidRPr="00CC369F">
        <w:rPr>
          <w:rFonts w:eastAsia="Calibri"/>
          <w:sz w:val="30"/>
          <w:szCs w:val="30"/>
        </w:rPr>
        <w:t>, Гомельский университет им. Ф. Скорины.</w:t>
      </w:r>
    </w:p>
    <w:p w:rsidR="00CC369F" w:rsidRPr="00CC369F" w:rsidRDefault="00CC369F" w:rsidP="00CC369F">
      <w:pPr>
        <w:ind w:firstLine="709"/>
        <w:jc w:val="both"/>
        <w:rPr>
          <w:rFonts w:eastAsia="Calibri"/>
          <w:spacing w:val="-8"/>
          <w:sz w:val="30"/>
          <w:szCs w:val="30"/>
        </w:rPr>
      </w:pPr>
      <w:r w:rsidRPr="00CC369F">
        <w:rPr>
          <w:rFonts w:eastAsia="Calibri"/>
          <w:spacing w:val="-8"/>
          <w:sz w:val="30"/>
          <w:szCs w:val="30"/>
        </w:rPr>
        <w:t xml:space="preserve">Есть значимые достижения и среди учащихся учреждений общего среднего образования. Так, в 2021 г. </w:t>
      </w:r>
      <w:r w:rsidRPr="00CC369F">
        <w:rPr>
          <w:rFonts w:eastAsia="Calibri"/>
          <w:spacing w:val="-8"/>
          <w:sz w:val="30"/>
          <w:szCs w:val="30"/>
          <w:lang w:eastAsia="en-US"/>
        </w:rPr>
        <w:t>в международных олимпиадах</w:t>
      </w:r>
      <w:r w:rsidRPr="00CC369F">
        <w:rPr>
          <w:rFonts w:eastAsia="Calibri"/>
          <w:spacing w:val="-8"/>
          <w:sz w:val="30"/>
          <w:szCs w:val="30"/>
        </w:rPr>
        <w:t xml:space="preserve"> приняли участие 103 школьника, из которых </w:t>
      </w:r>
      <w:r w:rsidRPr="00CC369F">
        <w:rPr>
          <w:rFonts w:eastAsia="Calibri"/>
          <w:b/>
          <w:spacing w:val="-8"/>
          <w:sz w:val="30"/>
          <w:szCs w:val="30"/>
        </w:rPr>
        <w:t xml:space="preserve">89 </w:t>
      </w:r>
      <w:proofErr w:type="gramStart"/>
      <w:r w:rsidRPr="00CC369F">
        <w:rPr>
          <w:rFonts w:eastAsia="Calibri"/>
          <w:b/>
          <w:spacing w:val="-8"/>
          <w:sz w:val="30"/>
          <w:szCs w:val="30"/>
        </w:rPr>
        <w:t>награждены</w:t>
      </w:r>
      <w:proofErr w:type="gramEnd"/>
      <w:r w:rsidRPr="00CC369F">
        <w:rPr>
          <w:rFonts w:eastAsia="Calibri"/>
          <w:b/>
          <w:spacing w:val="-8"/>
          <w:sz w:val="30"/>
          <w:szCs w:val="30"/>
        </w:rPr>
        <w:t xml:space="preserve"> медалями</w:t>
      </w:r>
      <w:r w:rsidRPr="00CC369F">
        <w:rPr>
          <w:rFonts w:eastAsia="Calibri"/>
          <w:spacing w:val="-8"/>
          <w:sz w:val="30"/>
          <w:szCs w:val="30"/>
        </w:rPr>
        <w:t xml:space="preserve"> </w:t>
      </w:r>
      <w:r w:rsidRPr="00CC369F">
        <w:rPr>
          <w:rFonts w:eastAsia="Calibri"/>
          <w:i/>
          <w:spacing w:val="-8"/>
          <w:sz w:val="28"/>
          <w:szCs w:val="30"/>
        </w:rPr>
        <w:t>(золотыми – 11, серебряными – 34, бронзовыми – 44)</w:t>
      </w:r>
      <w:r w:rsidRPr="00CC369F">
        <w:rPr>
          <w:rFonts w:eastAsia="Calibri"/>
          <w:spacing w:val="-8"/>
          <w:sz w:val="30"/>
          <w:szCs w:val="30"/>
        </w:rPr>
        <w:t xml:space="preserve">. Для дальнейшего развития как уже заявивших о себе, так и новых талантов, организуется работа </w:t>
      </w:r>
      <w:r w:rsidRPr="00CC369F">
        <w:rPr>
          <w:rFonts w:eastAsia="Calibri"/>
          <w:b/>
          <w:spacing w:val="-8"/>
          <w:sz w:val="30"/>
          <w:szCs w:val="30"/>
        </w:rPr>
        <w:t>Национального детского технопарка</w:t>
      </w:r>
      <w:r w:rsidRPr="00CC369F">
        <w:rPr>
          <w:rFonts w:eastAsia="Calibri"/>
          <w:spacing w:val="-8"/>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CC369F">
        <w:rPr>
          <w:rFonts w:eastAsia="Calibri"/>
          <w:spacing w:val="-8"/>
          <w:sz w:val="30"/>
          <w:szCs w:val="30"/>
        </w:rPr>
        <w:t>нанотехнологии</w:t>
      </w:r>
      <w:proofErr w:type="spellEnd"/>
      <w:r w:rsidRPr="00CC369F">
        <w:rPr>
          <w:rFonts w:eastAsia="Calibri"/>
          <w:spacing w:val="-8"/>
          <w:sz w:val="30"/>
          <w:szCs w:val="30"/>
        </w:rPr>
        <w:t>, энергетика будущего и др.</w:t>
      </w:r>
    </w:p>
    <w:p w:rsidR="00CC369F" w:rsidRPr="00CC369F" w:rsidRDefault="00CC369F" w:rsidP="00CC369F">
      <w:pPr>
        <w:overflowPunct w:val="0"/>
        <w:autoSpaceDE w:val="0"/>
        <w:autoSpaceDN w:val="0"/>
        <w:adjustRightInd w:val="0"/>
        <w:ind w:firstLine="708"/>
        <w:jc w:val="both"/>
        <w:rPr>
          <w:rFonts w:eastAsia="Calibri"/>
          <w:bCs/>
          <w:iCs/>
          <w:sz w:val="30"/>
          <w:szCs w:val="30"/>
        </w:rPr>
      </w:pPr>
      <w:r w:rsidRPr="00CC369F">
        <w:rPr>
          <w:rFonts w:eastAsia="Calibri"/>
          <w:b/>
          <w:bCs/>
          <w:i/>
          <w:iCs/>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CC369F">
        <w:rPr>
          <w:rFonts w:eastAsia="Calibri"/>
          <w:bCs/>
          <w:i/>
          <w:iCs/>
          <w:sz w:val="30"/>
          <w:szCs w:val="30"/>
        </w:rPr>
        <w:t xml:space="preserve"> </w:t>
      </w:r>
      <w:r w:rsidRPr="00CC369F">
        <w:rPr>
          <w:rFonts w:eastAsia="Calibri"/>
          <w:bCs/>
          <w:iCs/>
          <w:sz w:val="30"/>
          <w:szCs w:val="30"/>
        </w:rPr>
        <w:t xml:space="preserve">– отметил </w:t>
      </w:r>
      <w:proofErr w:type="spellStart"/>
      <w:r w:rsidRPr="00CC369F">
        <w:rPr>
          <w:rFonts w:eastAsia="Calibri"/>
          <w:bCs/>
          <w:iCs/>
          <w:sz w:val="30"/>
          <w:szCs w:val="30"/>
        </w:rPr>
        <w:t>А.Г.Лукашенко</w:t>
      </w:r>
      <w:proofErr w:type="spellEnd"/>
      <w:r w:rsidRPr="00CC369F">
        <w:rPr>
          <w:rFonts w:eastAsia="Calibri"/>
          <w:bCs/>
          <w:iCs/>
          <w:sz w:val="30"/>
          <w:szCs w:val="30"/>
        </w:rPr>
        <w:t xml:space="preserve"> в начале этого года. </w:t>
      </w:r>
    </w:p>
    <w:p w:rsidR="00CC369F" w:rsidRPr="00CC369F" w:rsidRDefault="00CC369F" w:rsidP="00CC369F">
      <w:pPr>
        <w:ind w:firstLine="709"/>
        <w:jc w:val="both"/>
        <w:rPr>
          <w:rFonts w:eastAsia="Calibri"/>
          <w:sz w:val="30"/>
          <w:szCs w:val="30"/>
        </w:rPr>
      </w:pPr>
      <w:r w:rsidRPr="00CC369F">
        <w:rPr>
          <w:rFonts w:eastAsia="Calibri"/>
          <w:sz w:val="30"/>
          <w:szCs w:val="30"/>
        </w:rPr>
        <w:t xml:space="preserve">Мир вступил в новую эпоху, которой </w:t>
      </w:r>
      <w:proofErr w:type="gramStart"/>
      <w:r w:rsidRPr="00CC369F">
        <w:rPr>
          <w:rFonts w:eastAsia="Calibri"/>
          <w:sz w:val="30"/>
          <w:szCs w:val="30"/>
        </w:rPr>
        <w:t>присущи</w:t>
      </w:r>
      <w:proofErr w:type="gramEnd"/>
      <w:r w:rsidRPr="00CC369F">
        <w:rPr>
          <w:rFonts w:eastAsia="Calibri"/>
          <w:sz w:val="30"/>
          <w:szCs w:val="30"/>
        </w:rPr>
        <w:t xml:space="preserve"> стремительность, </w:t>
      </w:r>
      <w:proofErr w:type="spellStart"/>
      <w:r w:rsidRPr="00CC369F">
        <w:rPr>
          <w:rFonts w:eastAsia="Calibri"/>
          <w:sz w:val="30"/>
          <w:szCs w:val="30"/>
        </w:rPr>
        <w:t>инновационность</w:t>
      </w:r>
      <w:proofErr w:type="spellEnd"/>
      <w:r w:rsidRPr="00CC369F">
        <w:rPr>
          <w:rFonts w:eastAsia="Calibri"/>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CC369F" w:rsidRPr="00CC369F" w:rsidRDefault="00CC369F" w:rsidP="00CC369F">
      <w:pPr>
        <w:ind w:firstLine="709"/>
        <w:jc w:val="both"/>
        <w:rPr>
          <w:rFonts w:eastAsia="Calibri"/>
          <w:spacing w:val="-8"/>
          <w:sz w:val="30"/>
          <w:szCs w:val="30"/>
        </w:rPr>
      </w:pPr>
      <w:r w:rsidRPr="00CC369F">
        <w:rPr>
          <w:rFonts w:eastAsia="Calibri"/>
          <w:spacing w:val="-8"/>
          <w:sz w:val="30"/>
          <w:szCs w:val="30"/>
        </w:rPr>
        <w:t xml:space="preserve">В ряду </w:t>
      </w:r>
      <w:r w:rsidRPr="00CC369F">
        <w:rPr>
          <w:rFonts w:eastAsia="Calibri"/>
          <w:b/>
          <w:spacing w:val="-8"/>
          <w:sz w:val="30"/>
          <w:szCs w:val="30"/>
        </w:rPr>
        <w:t>крупных новейших достижений</w:t>
      </w:r>
      <w:r w:rsidRPr="00CC369F">
        <w:rPr>
          <w:rFonts w:eastAsia="Calibri"/>
          <w:spacing w:val="-8"/>
          <w:sz w:val="30"/>
          <w:szCs w:val="30"/>
        </w:rPr>
        <w:t xml:space="preserve"> – искусственное выращивание органов и тканей, разработка </w:t>
      </w:r>
      <w:proofErr w:type="spellStart"/>
      <w:r w:rsidRPr="00CC369F">
        <w:rPr>
          <w:rFonts w:eastAsia="Calibri"/>
          <w:spacing w:val="-8"/>
          <w:sz w:val="30"/>
          <w:szCs w:val="30"/>
        </w:rPr>
        <w:t>нанолекарств</w:t>
      </w:r>
      <w:proofErr w:type="spellEnd"/>
      <w:r w:rsidRPr="00CC369F">
        <w:rPr>
          <w:rFonts w:eastAsia="Calibri"/>
          <w:spacing w:val="-8"/>
          <w:sz w:val="30"/>
          <w:szCs w:val="30"/>
        </w:rPr>
        <w:t xml:space="preserve"> с заданными свойствами, создание искусственного интеллекта, по ряду параметров превосходящего </w:t>
      </w:r>
      <w:proofErr w:type="gramStart"/>
      <w:r w:rsidRPr="00CC369F">
        <w:rPr>
          <w:rFonts w:eastAsia="Calibri"/>
          <w:spacing w:val="-8"/>
          <w:sz w:val="30"/>
          <w:szCs w:val="30"/>
        </w:rPr>
        <w:t>человеческий</w:t>
      </w:r>
      <w:proofErr w:type="gramEnd"/>
      <w:r w:rsidRPr="00CC369F">
        <w:rPr>
          <w:rFonts w:eastAsia="Calibri"/>
          <w:spacing w:val="-8"/>
          <w:sz w:val="30"/>
          <w:szCs w:val="30"/>
        </w:rPr>
        <w:t xml:space="preserve">. </w:t>
      </w:r>
      <w:r w:rsidRPr="00CC369F">
        <w:rPr>
          <w:rFonts w:eastAsia="Calibri"/>
          <w:b/>
          <w:spacing w:val="-8"/>
          <w:sz w:val="30"/>
          <w:szCs w:val="30"/>
        </w:rPr>
        <w:t xml:space="preserve">По всем названным мировым достижениям наша наука находится на передовых позициях, а в некоторых разработках </w:t>
      </w:r>
      <w:r w:rsidRPr="00CC369F">
        <w:rPr>
          <w:rFonts w:eastAsia="Calibri"/>
          <w:b/>
          <w:spacing w:val="-8"/>
          <w:sz w:val="30"/>
          <w:szCs w:val="30"/>
        </w:rPr>
        <w:softHyphen/>
        <w:t>– даже лидирует.</w:t>
      </w:r>
      <w:r w:rsidRPr="00CC369F">
        <w:rPr>
          <w:rFonts w:eastAsia="Calibri"/>
          <w:spacing w:val="-8"/>
          <w:sz w:val="30"/>
          <w:szCs w:val="30"/>
        </w:rPr>
        <w:t xml:space="preserve"> </w:t>
      </w:r>
    </w:p>
    <w:p w:rsidR="00CC369F" w:rsidRPr="00CC369F" w:rsidRDefault="00CC369F" w:rsidP="00CC369F">
      <w:pPr>
        <w:ind w:firstLine="709"/>
        <w:jc w:val="both"/>
        <w:rPr>
          <w:rFonts w:eastAsia="Calibri"/>
          <w:sz w:val="30"/>
          <w:szCs w:val="30"/>
        </w:rPr>
      </w:pPr>
      <w:r w:rsidRPr="00CC369F">
        <w:rPr>
          <w:rFonts w:eastAsia="Calibri"/>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CC369F">
        <w:rPr>
          <w:rFonts w:eastAsia="Calibri"/>
          <w:sz w:val="30"/>
          <w:szCs w:val="30"/>
        </w:rPr>
        <w:t>Трансплантологи</w:t>
      </w:r>
      <w:proofErr w:type="spellEnd"/>
      <w:r w:rsidRPr="00CC369F">
        <w:rPr>
          <w:rFonts w:eastAsia="Calibri"/>
          <w:sz w:val="30"/>
          <w:szCs w:val="30"/>
        </w:rPr>
        <w:t xml:space="preserve"> занимаются заменой органов и тканей и восстановлением функций человеческого организма. </w:t>
      </w:r>
      <w:r w:rsidRPr="00CC369F">
        <w:rPr>
          <w:rFonts w:eastAsia="Calibri"/>
          <w:sz w:val="30"/>
          <w:szCs w:val="30"/>
        </w:rPr>
        <w:lastRenderedPageBreak/>
        <w:t xml:space="preserve">Фармацевты создают на базе собственного синтеза прецизионные лекарства </w:t>
      </w:r>
      <w:r w:rsidRPr="00CC369F">
        <w:rPr>
          <w:rFonts w:eastAsia="Calibri"/>
          <w:i/>
          <w:sz w:val="28"/>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CC369F">
        <w:rPr>
          <w:rFonts w:eastAsia="Calibri"/>
          <w:sz w:val="30"/>
          <w:szCs w:val="30"/>
        </w:rPr>
        <w:t xml:space="preserve">, среди которых есть и «золотые стандарты» </w:t>
      </w:r>
      <w:r w:rsidRPr="00CC369F">
        <w:rPr>
          <w:rFonts w:eastAsia="Calibri"/>
          <w:i/>
          <w:sz w:val="28"/>
          <w:szCs w:val="30"/>
        </w:rPr>
        <w:t>(эталонные образцы)</w:t>
      </w:r>
      <w:r w:rsidRPr="00CC369F">
        <w:rPr>
          <w:rFonts w:eastAsia="Calibri"/>
          <w:sz w:val="30"/>
          <w:szCs w:val="30"/>
        </w:rPr>
        <w:t>.</w:t>
      </w:r>
    </w:p>
    <w:p w:rsidR="00CC369F" w:rsidRPr="00CC369F" w:rsidRDefault="00CC369F" w:rsidP="00CC369F">
      <w:pPr>
        <w:ind w:firstLine="709"/>
        <w:jc w:val="both"/>
        <w:rPr>
          <w:rFonts w:eastAsia="Calibri"/>
          <w:spacing w:val="-8"/>
          <w:sz w:val="30"/>
          <w:szCs w:val="30"/>
        </w:rPr>
      </w:pPr>
      <w:r w:rsidRPr="00CC369F">
        <w:rPr>
          <w:rFonts w:eastAsia="Calibri"/>
          <w:spacing w:val="-8"/>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CC369F">
        <w:rPr>
          <w:rFonts w:eastAsia="Calibri"/>
          <w:spacing w:val="-8"/>
          <w:sz w:val="30"/>
          <w:szCs w:val="30"/>
        </w:rPr>
        <w:t>высококонкурентные</w:t>
      </w:r>
      <w:proofErr w:type="spellEnd"/>
      <w:r w:rsidRPr="00CC369F">
        <w:rPr>
          <w:rFonts w:eastAsia="Calibri"/>
          <w:spacing w:val="-8"/>
          <w:sz w:val="30"/>
          <w:szCs w:val="30"/>
        </w:rPr>
        <w:t xml:space="preserve"> лазеры и схемы, востребованные в США, Японии.</w:t>
      </w:r>
    </w:p>
    <w:p w:rsidR="00CC369F" w:rsidRPr="00CC369F" w:rsidRDefault="00CC369F" w:rsidP="00CC369F">
      <w:pPr>
        <w:ind w:firstLine="709"/>
        <w:jc w:val="both"/>
        <w:rPr>
          <w:rFonts w:eastAsia="Calibri"/>
          <w:spacing w:val="-4"/>
          <w:sz w:val="30"/>
          <w:szCs w:val="30"/>
        </w:rPr>
      </w:pPr>
      <w:proofErr w:type="gramStart"/>
      <w:r w:rsidRPr="00CC369F">
        <w:rPr>
          <w:rFonts w:eastAsia="Calibri"/>
          <w:spacing w:val="-4"/>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CC369F">
        <w:rPr>
          <w:rFonts w:eastAsia="Calibri"/>
          <w:spacing w:val="-4"/>
          <w:sz w:val="30"/>
          <w:szCs w:val="30"/>
        </w:rPr>
        <w:t>супервысокой</w:t>
      </w:r>
      <w:proofErr w:type="spellEnd"/>
      <w:r w:rsidRPr="00CC369F">
        <w:rPr>
          <w:rFonts w:eastAsia="Calibri"/>
          <w:spacing w:val="-4"/>
          <w:sz w:val="30"/>
          <w:szCs w:val="30"/>
        </w:rPr>
        <w:t xml:space="preserve"> для этого класса машин производительностью – 100 </w:t>
      </w:r>
      <w:proofErr w:type="spellStart"/>
      <w:r w:rsidRPr="00CC369F">
        <w:rPr>
          <w:rFonts w:eastAsia="Calibri"/>
          <w:spacing w:val="-4"/>
          <w:sz w:val="30"/>
          <w:szCs w:val="30"/>
        </w:rPr>
        <w:t>терафлопс</w:t>
      </w:r>
      <w:proofErr w:type="spellEnd"/>
      <w:r w:rsidRPr="00CC369F">
        <w:rPr>
          <w:rFonts w:eastAsia="Calibri"/>
          <w:spacing w:val="-4"/>
          <w:sz w:val="30"/>
          <w:szCs w:val="30"/>
        </w:rPr>
        <w:t xml:space="preserve"> </w:t>
      </w:r>
      <w:r w:rsidRPr="00CC369F">
        <w:rPr>
          <w:rFonts w:eastAsia="Calibri"/>
          <w:i/>
          <w:spacing w:val="-4"/>
          <w:sz w:val="28"/>
          <w:szCs w:val="30"/>
        </w:rPr>
        <w:t>(1 триллион операций в секунду)</w:t>
      </w:r>
      <w:r w:rsidRPr="00CC369F">
        <w:rPr>
          <w:rFonts w:eastAsia="Calibri"/>
          <w:spacing w:val="-4"/>
          <w:sz w:val="30"/>
          <w:szCs w:val="30"/>
        </w:rPr>
        <w:t>.</w:t>
      </w:r>
      <w:proofErr w:type="gramEnd"/>
    </w:p>
    <w:p w:rsidR="00CC369F" w:rsidRPr="00CC369F" w:rsidRDefault="00CC369F" w:rsidP="00CC369F">
      <w:pPr>
        <w:ind w:firstLine="709"/>
        <w:jc w:val="both"/>
        <w:rPr>
          <w:rFonts w:eastAsia="Calibri"/>
          <w:spacing w:val="-8"/>
          <w:sz w:val="30"/>
          <w:szCs w:val="30"/>
        </w:rPr>
      </w:pPr>
      <w:r w:rsidRPr="00CC369F">
        <w:rPr>
          <w:rFonts w:eastAsia="Calibri"/>
          <w:spacing w:val="-8"/>
          <w:sz w:val="30"/>
          <w:szCs w:val="30"/>
        </w:rPr>
        <w:t xml:space="preserve">Полярники на нашей отечественной станции в Антарктиде наряду с учеными других стран проводят исследования, не уступающие по глубине и масштабности признанным странам-лидерам. </w:t>
      </w:r>
    </w:p>
    <w:p w:rsidR="00CC369F" w:rsidRPr="00CC369F" w:rsidRDefault="00CC369F" w:rsidP="00CC369F">
      <w:pPr>
        <w:ind w:firstLine="709"/>
        <w:jc w:val="both"/>
        <w:rPr>
          <w:rFonts w:eastAsia="Calibri"/>
          <w:spacing w:val="-6"/>
          <w:sz w:val="30"/>
          <w:szCs w:val="30"/>
        </w:rPr>
      </w:pPr>
      <w:r w:rsidRPr="00CC369F">
        <w:rPr>
          <w:rFonts w:eastAsia="Calibri"/>
          <w:spacing w:val="-6"/>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CC369F" w:rsidRPr="00CC369F" w:rsidRDefault="00CC369F" w:rsidP="00CC369F">
      <w:pPr>
        <w:ind w:firstLine="709"/>
        <w:jc w:val="both"/>
        <w:rPr>
          <w:spacing w:val="-6"/>
          <w:sz w:val="30"/>
          <w:szCs w:val="30"/>
          <w:lang w:eastAsia="en-US"/>
        </w:rPr>
      </w:pPr>
      <w:r w:rsidRPr="00CC369F">
        <w:rPr>
          <w:spacing w:val="-6"/>
          <w:sz w:val="30"/>
          <w:szCs w:val="30"/>
          <w:lang w:eastAsia="en-US"/>
        </w:rPr>
        <w:t xml:space="preserve">Основной целью развития </w:t>
      </w:r>
      <w:r w:rsidRPr="00CC369F">
        <w:rPr>
          <w:b/>
          <w:spacing w:val="-6"/>
          <w:sz w:val="30"/>
          <w:szCs w:val="30"/>
          <w:u w:val="single"/>
          <w:lang w:eastAsia="en-US"/>
        </w:rPr>
        <w:t>здравоохранения</w:t>
      </w:r>
      <w:r w:rsidRPr="00CC369F">
        <w:rPr>
          <w:b/>
          <w:spacing w:val="-6"/>
          <w:sz w:val="30"/>
          <w:szCs w:val="30"/>
          <w:lang w:eastAsia="en-US"/>
        </w:rPr>
        <w:t xml:space="preserve"> Республики Беларусь </w:t>
      </w:r>
      <w:r w:rsidRPr="00CC369F">
        <w:rPr>
          <w:spacing w:val="-6"/>
          <w:sz w:val="30"/>
          <w:szCs w:val="30"/>
          <w:lang w:eastAsia="en-US"/>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CC369F" w:rsidRPr="00CC369F" w:rsidRDefault="00CC369F" w:rsidP="00CC369F">
      <w:pPr>
        <w:ind w:firstLine="709"/>
        <w:jc w:val="both"/>
        <w:rPr>
          <w:sz w:val="30"/>
          <w:szCs w:val="30"/>
          <w:lang w:eastAsia="en-US"/>
        </w:rPr>
      </w:pPr>
      <w:r w:rsidRPr="00CC369F">
        <w:rPr>
          <w:sz w:val="30"/>
          <w:szCs w:val="30"/>
          <w:lang w:eastAsia="en-US"/>
        </w:rPr>
        <w:t xml:space="preserve">Беларусь занимает одно из </w:t>
      </w:r>
      <w:r w:rsidRPr="00CC369F">
        <w:rPr>
          <w:b/>
          <w:sz w:val="30"/>
          <w:szCs w:val="30"/>
          <w:lang w:eastAsia="en-US"/>
        </w:rPr>
        <w:t xml:space="preserve">ведущих мест </w:t>
      </w:r>
      <w:r w:rsidRPr="00CC369F">
        <w:rPr>
          <w:sz w:val="30"/>
          <w:szCs w:val="30"/>
          <w:lang w:eastAsia="en-US"/>
        </w:rPr>
        <w:t xml:space="preserve">в мире </w:t>
      </w:r>
      <w:r w:rsidRPr="00CC369F">
        <w:rPr>
          <w:b/>
          <w:sz w:val="30"/>
          <w:szCs w:val="30"/>
          <w:lang w:eastAsia="en-US"/>
        </w:rPr>
        <w:t xml:space="preserve">по доступу </w:t>
      </w:r>
      <w:r w:rsidRPr="00CC369F">
        <w:rPr>
          <w:sz w:val="30"/>
          <w:szCs w:val="30"/>
          <w:lang w:eastAsia="en-US"/>
        </w:rPr>
        <w:t xml:space="preserve">населения </w:t>
      </w:r>
      <w:r w:rsidRPr="00CC369F">
        <w:rPr>
          <w:b/>
          <w:sz w:val="30"/>
          <w:szCs w:val="30"/>
          <w:lang w:eastAsia="en-US"/>
        </w:rPr>
        <w:t>к медицинским услугам</w:t>
      </w:r>
      <w:r w:rsidRPr="00CC369F">
        <w:rPr>
          <w:sz w:val="30"/>
          <w:szCs w:val="30"/>
          <w:lang w:eastAsia="en-US"/>
        </w:rPr>
        <w:t>. Ожидаемая продолжительность жизни сегодня составляет 74,5 года (второе место среди стран СНГ, первое – Армения).</w:t>
      </w:r>
    </w:p>
    <w:p w:rsidR="00CC369F" w:rsidRPr="00CC369F" w:rsidRDefault="00CC369F" w:rsidP="00CC369F">
      <w:pPr>
        <w:spacing w:before="120" w:line="280" w:lineRule="exact"/>
        <w:jc w:val="both"/>
        <w:rPr>
          <w:rFonts w:eastAsia="Calibri"/>
          <w:b/>
          <w:i/>
          <w:sz w:val="28"/>
          <w:szCs w:val="28"/>
          <w:lang w:eastAsia="en-US"/>
        </w:rPr>
      </w:pPr>
      <w:proofErr w:type="spellStart"/>
      <w:r w:rsidRPr="00CC369F">
        <w:rPr>
          <w:rFonts w:eastAsia="Calibri"/>
          <w:b/>
          <w:i/>
          <w:sz w:val="28"/>
          <w:szCs w:val="28"/>
          <w:lang w:eastAsia="en-US"/>
        </w:rPr>
        <w:t>Справочно</w:t>
      </w:r>
      <w:proofErr w:type="spellEnd"/>
      <w:r w:rsidRPr="00CC369F">
        <w:rPr>
          <w:rFonts w:eastAsia="Calibri"/>
          <w:b/>
          <w:i/>
          <w:sz w:val="28"/>
          <w:szCs w:val="28"/>
          <w:lang w:eastAsia="en-US"/>
        </w:rPr>
        <w:t>.</w:t>
      </w:r>
    </w:p>
    <w:p w:rsidR="00CC369F" w:rsidRPr="00CC369F" w:rsidRDefault="00CC369F" w:rsidP="00CC369F">
      <w:pPr>
        <w:spacing w:after="120" w:line="280" w:lineRule="exact"/>
        <w:ind w:left="709" w:firstLine="709"/>
        <w:jc w:val="both"/>
        <w:rPr>
          <w:rFonts w:eastAsia="Calibri"/>
          <w:i/>
          <w:sz w:val="28"/>
          <w:szCs w:val="28"/>
          <w:lang w:eastAsia="en-US"/>
        </w:rPr>
      </w:pPr>
      <w:proofErr w:type="gramStart"/>
      <w:r w:rsidRPr="00CC369F">
        <w:rPr>
          <w:rFonts w:eastAsia="Calibri"/>
          <w:i/>
          <w:sz w:val="28"/>
          <w:szCs w:val="28"/>
          <w:lang w:eastAsia="en-US"/>
        </w:rPr>
        <w:t xml:space="preserve">Как в республике в целом, так и в регионах отмечается </w:t>
      </w:r>
      <w:r w:rsidRPr="00CC369F">
        <w:rPr>
          <w:rFonts w:eastAsia="Calibri"/>
          <w:b/>
          <w:i/>
          <w:sz w:val="28"/>
          <w:szCs w:val="28"/>
          <w:lang w:eastAsia="en-US"/>
        </w:rPr>
        <w:t>высокий уровень обеспеченности населения больничными койками</w:t>
      </w:r>
      <w:r w:rsidRPr="00CC369F">
        <w:rPr>
          <w:rFonts w:eastAsia="Calibri"/>
          <w:i/>
          <w:sz w:val="28"/>
          <w:szCs w:val="28"/>
          <w:lang w:eastAsia="en-US"/>
        </w:rPr>
        <w:t>, которая составила в г. Минске – 88,4, в Брестской – 101,0, в Витебской – 107,7, в Гомельской – 108,2, в Гродненской – 108,1, в Минской – 92,6, в Могилевской области – 106,2 на 10 000 населения.</w:t>
      </w:r>
      <w:proofErr w:type="gramEnd"/>
      <w:r w:rsidRPr="00CC369F">
        <w:rPr>
          <w:rFonts w:eastAsia="Calibri"/>
          <w:i/>
          <w:sz w:val="28"/>
          <w:szCs w:val="28"/>
          <w:lang w:eastAsia="en-US"/>
        </w:rPr>
        <w:t xml:space="preserve"> Это позволяет обеспечить доступность оказания медицинской помощи в стационарных </w:t>
      </w:r>
      <w:proofErr w:type="gramStart"/>
      <w:r w:rsidRPr="00CC369F">
        <w:rPr>
          <w:rFonts w:eastAsia="Calibri"/>
          <w:i/>
          <w:sz w:val="28"/>
          <w:szCs w:val="28"/>
          <w:lang w:eastAsia="en-US"/>
        </w:rPr>
        <w:t>условиях</w:t>
      </w:r>
      <w:proofErr w:type="gramEnd"/>
      <w:r w:rsidRPr="00CC369F">
        <w:rPr>
          <w:rFonts w:eastAsia="Calibri"/>
          <w:i/>
          <w:sz w:val="28"/>
          <w:szCs w:val="28"/>
          <w:lang w:eastAsia="en-US"/>
        </w:rPr>
        <w:t xml:space="preserve"> как по плановым, так и по экстренным показаниям.</w:t>
      </w:r>
    </w:p>
    <w:p w:rsidR="00CC369F" w:rsidRPr="00CC369F" w:rsidRDefault="00CC369F" w:rsidP="00CC369F">
      <w:pPr>
        <w:ind w:firstLine="708"/>
        <w:jc w:val="both"/>
        <w:rPr>
          <w:spacing w:val="-4"/>
          <w:sz w:val="30"/>
          <w:szCs w:val="30"/>
          <w:lang w:eastAsia="en-US"/>
        </w:rPr>
      </w:pPr>
      <w:r w:rsidRPr="00CC369F">
        <w:rPr>
          <w:spacing w:val="-4"/>
          <w:sz w:val="30"/>
          <w:szCs w:val="30"/>
          <w:lang w:eastAsia="en-US"/>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CC369F">
        <w:rPr>
          <w:b/>
          <w:spacing w:val="-4"/>
          <w:sz w:val="30"/>
          <w:szCs w:val="30"/>
          <w:lang w:eastAsia="en-US"/>
        </w:rPr>
        <w:t>для материнства</w:t>
      </w:r>
      <w:r w:rsidRPr="00CC369F">
        <w:rPr>
          <w:spacing w:val="-4"/>
          <w:sz w:val="30"/>
          <w:szCs w:val="30"/>
          <w:lang w:eastAsia="en-US"/>
        </w:rPr>
        <w:t xml:space="preserve"> стран и </w:t>
      </w:r>
      <w:r w:rsidRPr="00CC369F">
        <w:rPr>
          <w:b/>
          <w:spacing w:val="-4"/>
          <w:sz w:val="30"/>
          <w:szCs w:val="30"/>
          <w:lang w:eastAsia="en-US"/>
        </w:rPr>
        <w:t>входит в 50 лучших стран мира</w:t>
      </w:r>
      <w:r w:rsidRPr="00CC369F">
        <w:rPr>
          <w:spacing w:val="-4"/>
          <w:sz w:val="30"/>
          <w:szCs w:val="30"/>
          <w:lang w:eastAsia="en-US"/>
        </w:rPr>
        <w:t xml:space="preserve"> по ведению беременности и организации родов. </w:t>
      </w:r>
    </w:p>
    <w:p w:rsidR="00CC369F" w:rsidRPr="00CC369F" w:rsidRDefault="00CC369F" w:rsidP="00CC369F">
      <w:pPr>
        <w:ind w:firstLine="708"/>
        <w:jc w:val="both"/>
        <w:rPr>
          <w:rFonts w:eastAsia="Calibri"/>
          <w:sz w:val="30"/>
          <w:szCs w:val="30"/>
          <w:lang w:eastAsia="en-US"/>
        </w:rPr>
      </w:pPr>
      <w:r w:rsidRPr="00CC369F">
        <w:rPr>
          <w:rFonts w:eastAsia="Calibri"/>
          <w:sz w:val="30"/>
          <w:szCs w:val="30"/>
          <w:lang w:eastAsia="en-US"/>
        </w:rPr>
        <w:t xml:space="preserve">Охрана репродуктивного здоровья населения, </w:t>
      </w:r>
      <w:r w:rsidRPr="00CC369F">
        <w:rPr>
          <w:rFonts w:eastAsia="Calibri"/>
          <w:b/>
          <w:sz w:val="30"/>
          <w:szCs w:val="30"/>
          <w:lang w:eastAsia="en-US"/>
        </w:rPr>
        <w:t>создание условий для рождения здоровых детей</w:t>
      </w:r>
      <w:r w:rsidRPr="00CC369F">
        <w:rPr>
          <w:rFonts w:eastAsia="Calibri"/>
          <w:sz w:val="30"/>
          <w:szCs w:val="30"/>
          <w:lang w:eastAsia="en-US"/>
        </w:rPr>
        <w:t xml:space="preserve">, сокращение младенческой, детской и материнской </w:t>
      </w:r>
      <w:r w:rsidRPr="00CC369F">
        <w:rPr>
          <w:rFonts w:eastAsia="Calibri"/>
          <w:sz w:val="30"/>
          <w:szCs w:val="30"/>
          <w:lang w:eastAsia="en-US"/>
        </w:rPr>
        <w:lastRenderedPageBreak/>
        <w:t xml:space="preserve">смертности имеют особую общественную значимость и </w:t>
      </w:r>
      <w:r w:rsidRPr="00CC369F">
        <w:rPr>
          <w:rFonts w:eastAsia="Calibri"/>
          <w:b/>
          <w:sz w:val="30"/>
          <w:szCs w:val="30"/>
          <w:lang w:eastAsia="en-US"/>
        </w:rPr>
        <w:t xml:space="preserve">выступают в качестве </w:t>
      </w:r>
      <w:proofErr w:type="gramStart"/>
      <w:r w:rsidRPr="00CC369F">
        <w:rPr>
          <w:rFonts w:eastAsia="Calibri"/>
          <w:b/>
          <w:sz w:val="30"/>
          <w:szCs w:val="30"/>
          <w:lang w:eastAsia="en-US"/>
        </w:rPr>
        <w:t>критериев эффективности деятельности системы здравоохранения страны</w:t>
      </w:r>
      <w:proofErr w:type="gramEnd"/>
      <w:r w:rsidRPr="00CC369F">
        <w:rPr>
          <w:rFonts w:eastAsia="Calibri"/>
          <w:sz w:val="30"/>
          <w:szCs w:val="30"/>
          <w:lang w:eastAsia="en-US"/>
        </w:rPr>
        <w:t>.</w:t>
      </w:r>
    </w:p>
    <w:p w:rsidR="00CC369F" w:rsidRPr="00CC369F" w:rsidRDefault="00CC369F" w:rsidP="00CC369F">
      <w:pPr>
        <w:ind w:firstLine="708"/>
        <w:jc w:val="both"/>
        <w:rPr>
          <w:rFonts w:eastAsia="Calibri"/>
          <w:sz w:val="30"/>
          <w:szCs w:val="30"/>
          <w:lang w:eastAsia="en-US"/>
        </w:rPr>
      </w:pPr>
      <w:r w:rsidRPr="00CC369F">
        <w:rPr>
          <w:rFonts w:eastAsia="Calibri"/>
          <w:sz w:val="30"/>
          <w:szCs w:val="30"/>
          <w:lang w:eastAsia="en-US"/>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CC369F" w:rsidRPr="00CC369F" w:rsidRDefault="00CC369F" w:rsidP="00CC369F">
      <w:pPr>
        <w:ind w:firstLine="708"/>
        <w:jc w:val="both"/>
        <w:rPr>
          <w:rFonts w:eastAsia="Calibri"/>
          <w:sz w:val="30"/>
          <w:szCs w:val="30"/>
          <w:lang w:eastAsia="en-US"/>
        </w:rPr>
      </w:pPr>
      <w:r w:rsidRPr="00CC369F">
        <w:rPr>
          <w:rFonts w:eastAsia="Calibri"/>
          <w:sz w:val="30"/>
          <w:szCs w:val="30"/>
          <w:lang w:eastAsia="en-US"/>
        </w:rPr>
        <w:t xml:space="preserve">В республике более 20 лет успешно функционирует </w:t>
      </w:r>
      <w:proofErr w:type="spellStart"/>
      <w:r w:rsidRPr="00CC369F">
        <w:rPr>
          <w:rFonts w:eastAsia="Calibri"/>
          <w:sz w:val="30"/>
          <w:szCs w:val="30"/>
          <w:lang w:eastAsia="en-US"/>
        </w:rPr>
        <w:t>разноуровневая</w:t>
      </w:r>
      <w:proofErr w:type="spellEnd"/>
      <w:r w:rsidRPr="00CC369F">
        <w:rPr>
          <w:rFonts w:eastAsia="Calibri"/>
          <w:sz w:val="30"/>
          <w:szCs w:val="30"/>
          <w:lang w:eastAsia="en-US"/>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CC369F" w:rsidRPr="00CC369F" w:rsidRDefault="00CC369F" w:rsidP="00CC369F">
      <w:pPr>
        <w:ind w:firstLine="708"/>
        <w:jc w:val="both"/>
        <w:rPr>
          <w:rFonts w:eastAsia="Calibri"/>
          <w:sz w:val="30"/>
          <w:szCs w:val="30"/>
          <w:lang w:eastAsia="en-US"/>
        </w:rPr>
      </w:pPr>
      <w:r w:rsidRPr="00CC369F">
        <w:rPr>
          <w:rFonts w:eastAsia="Calibri"/>
          <w:sz w:val="30"/>
          <w:szCs w:val="30"/>
          <w:lang w:eastAsia="en-US"/>
        </w:rPr>
        <w:t xml:space="preserve">Серьезным испытанием на прочность и проблемой номер один для всего мирового сообщества стала </w:t>
      </w:r>
      <w:r w:rsidRPr="00CC369F">
        <w:rPr>
          <w:rFonts w:eastAsia="Calibri"/>
          <w:b/>
          <w:sz w:val="30"/>
          <w:szCs w:val="30"/>
          <w:lang w:eastAsia="en-US"/>
        </w:rPr>
        <w:t>пандемия COVID-19</w:t>
      </w:r>
      <w:r w:rsidRPr="00CC369F">
        <w:rPr>
          <w:rFonts w:eastAsia="Calibri"/>
          <w:sz w:val="30"/>
          <w:szCs w:val="30"/>
          <w:lang w:eastAsia="en-US"/>
        </w:rPr>
        <w:t xml:space="preserve">. В борьбе с распространением </w:t>
      </w:r>
      <w:proofErr w:type="spellStart"/>
      <w:r w:rsidRPr="00CC369F">
        <w:rPr>
          <w:rFonts w:eastAsia="Calibri"/>
          <w:sz w:val="30"/>
          <w:szCs w:val="30"/>
          <w:lang w:eastAsia="en-US"/>
        </w:rPr>
        <w:t>коронавирусной</w:t>
      </w:r>
      <w:proofErr w:type="spellEnd"/>
      <w:r w:rsidRPr="00CC369F">
        <w:rPr>
          <w:rFonts w:eastAsia="Calibri"/>
          <w:sz w:val="30"/>
          <w:szCs w:val="30"/>
          <w:lang w:eastAsia="en-US"/>
        </w:rPr>
        <w:t xml:space="preserve"> инфекции </w:t>
      </w:r>
      <w:r w:rsidRPr="00CC369F">
        <w:rPr>
          <w:rFonts w:eastAsia="Calibri"/>
          <w:b/>
          <w:sz w:val="30"/>
          <w:szCs w:val="30"/>
          <w:lang w:eastAsia="en-US"/>
        </w:rPr>
        <w:t>Беларусь пошла своим путем, который доказал свою эффективность</w:t>
      </w:r>
      <w:r w:rsidRPr="00CC369F">
        <w:rPr>
          <w:rFonts w:eastAsia="Calibri"/>
          <w:sz w:val="30"/>
          <w:szCs w:val="30"/>
          <w:lang w:eastAsia="en-US"/>
        </w:rPr>
        <w:t xml:space="preserve">. </w:t>
      </w:r>
    </w:p>
    <w:p w:rsidR="00CC369F" w:rsidRPr="00CC369F" w:rsidRDefault="00CC369F" w:rsidP="00CC369F">
      <w:pPr>
        <w:ind w:firstLine="708"/>
        <w:jc w:val="both"/>
        <w:rPr>
          <w:rFonts w:eastAsia="Calibri"/>
          <w:sz w:val="30"/>
          <w:szCs w:val="30"/>
          <w:lang w:eastAsia="en-US"/>
        </w:rPr>
      </w:pPr>
      <w:r w:rsidRPr="00CC369F">
        <w:rPr>
          <w:rFonts w:eastAsia="Calibri"/>
          <w:sz w:val="30"/>
          <w:szCs w:val="30"/>
          <w:lang w:eastAsia="en-US"/>
        </w:rPr>
        <w:t xml:space="preserve">На сегодняшний день проводится планомерная работа по бесплатной вакцинации жителей Беларуси от </w:t>
      </w:r>
      <w:proofErr w:type="spellStart"/>
      <w:r w:rsidRPr="00CC369F">
        <w:rPr>
          <w:rFonts w:eastAsia="Calibri"/>
          <w:sz w:val="30"/>
          <w:szCs w:val="30"/>
          <w:lang w:eastAsia="en-US"/>
        </w:rPr>
        <w:t>коронавируса</w:t>
      </w:r>
      <w:proofErr w:type="spellEnd"/>
      <w:r w:rsidRPr="00CC369F">
        <w:rPr>
          <w:rFonts w:eastAsia="Calibri"/>
          <w:sz w:val="30"/>
          <w:szCs w:val="30"/>
          <w:lang w:eastAsia="en-US"/>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CC369F">
        <w:rPr>
          <w:rFonts w:eastAsia="Calibri"/>
          <w:sz w:val="30"/>
          <w:szCs w:val="30"/>
          <w:lang w:eastAsia="en-US"/>
        </w:rPr>
        <w:t>Бустерной</w:t>
      </w:r>
      <w:proofErr w:type="spellEnd"/>
      <w:r w:rsidRPr="00CC369F">
        <w:rPr>
          <w:rFonts w:eastAsia="Calibri"/>
          <w:sz w:val="30"/>
          <w:szCs w:val="30"/>
          <w:lang w:eastAsia="en-US"/>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CC369F" w:rsidRPr="00CC369F" w:rsidRDefault="00CC369F" w:rsidP="00CC369F">
      <w:pPr>
        <w:ind w:firstLine="708"/>
        <w:jc w:val="both"/>
        <w:rPr>
          <w:rFonts w:eastAsia="Calibri"/>
          <w:spacing w:val="-6"/>
          <w:sz w:val="30"/>
          <w:szCs w:val="30"/>
          <w:lang w:eastAsia="en-US"/>
        </w:rPr>
      </w:pPr>
      <w:r w:rsidRPr="00CC369F">
        <w:rPr>
          <w:rFonts w:eastAsia="Calibri"/>
          <w:spacing w:val="-6"/>
          <w:sz w:val="30"/>
          <w:szCs w:val="30"/>
          <w:lang w:eastAsia="en-US"/>
        </w:rPr>
        <w:t xml:space="preserve">В 2022 г. совместно с Институтом биофизики и клеточной инженерии НАН получен прототип </w:t>
      </w:r>
      <w:r w:rsidRPr="00CC369F">
        <w:rPr>
          <w:rFonts w:eastAsia="Calibri"/>
          <w:b/>
          <w:spacing w:val="-6"/>
          <w:sz w:val="30"/>
          <w:szCs w:val="30"/>
          <w:lang w:eastAsia="en-US"/>
        </w:rPr>
        <w:t>белорусской вакцины против инфекции COVID-19</w:t>
      </w:r>
      <w:r w:rsidRPr="00CC369F">
        <w:rPr>
          <w:rFonts w:eastAsia="Calibri"/>
          <w:spacing w:val="-6"/>
          <w:sz w:val="30"/>
          <w:szCs w:val="30"/>
          <w:lang w:eastAsia="en-US"/>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CC369F" w:rsidRPr="00CC369F" w:rsidRDefault="00CC369F" w:rsidP="00CC369F">
      <w:pPr>
        <w:ind w:firstLine="708"/>
        <w:jc w:val="both"/>
        <w:rPr>
          <w:rFonts w:eastAsia="Calibri"/>
          <w:spacing w:val="-4"/>
          <w:sz w:val="30"/>
          <w:szCs w:val="30"/>
          <w:lang w:eastAsia="en-US"/>
        </w:rPr>
      </w:pPr>
      <w:r w:rsidRPr="00CC369F">
        <w:rPr>
          <w:rFonts w:eastAsia="Calibri"/>
          <w:b/>
          <w:spacing w:val="-4"/>
          <w:sz w:val="30"/>
          <w:szCs w:val="30"/>
          <w:lang w:eastAsia="en-US"/>
        </w:rPr>
        <w:t>Также Беларусь добилась высоких показателей при лечении онкологических заболеваний</w:t>
      </w:r>
      <w:r w:rsidRPr="00CC369F">
        <w:rPr>
          <w:rFonts w:eastAsia="Calibri"/>
          <w:spacing w:val="-4"/>
          <w:sz w:val="30"/>
          <w:szCs w:val="30"/>
          <w:lang w:eastAsia="en-US"/>
        </w:rPr>
        <w:t xml:space="preserve">. Среди стран с наименьшей смертностью </w:t>
      </w:r>
      <w:r w:rsidRPr="00CC369F">
        <w:rPr>
          <w:rFonts w:eastAsia="Calibri"/>
          <w:b/>
          <w:spacing w:val="-4"/>
          <w:sz w:val="30"/>
          <w:szCs w:val="30"/>
          <w:lang w:eastAsia="en-US"/>
        </w:rPr>
        <w:t>наша страна вышла на третье место в мире</w:t>
      </w:r>
      <w:r w:rsidRPr="00CC369F">
        <w:rPr>
          <w:rFonts w:eastAsia="Calibri"/>
          <w:spacing w:val="-4"/>
          <w:sz w:val="30"/>
          <w:szCs w:val="30"/>
          <w:lang w:eastAsia="en-US"/>
        </w:rPr>
        <w:t xml:space="preserve"> и уступает только Финляндии и Южной Корее.</w:t>
      </w:r>
    </w:p>
    <w:p w:rsidR="00CC369F" w:rsidRPr="00CC369F" w:rsidRDefault="00CC369F" w:rsidP="00CC369F">
      <w:pPr>
        <w:ind w:firstLine="708"/>
        <w:jc w:val="both"/>
        <w:rPr>
          <w:rFonts w:eastAsia="Calibri"/>
          <w:spacing w:val="-10"/>
          <w:sz w:val="30"/>
          <w:szCs w:val="30"/>
          <w:lang w:eastAsia="en-US"/>
        </w:rPr>
      </w:pPr>
      <w:r w:rsidRPr="00CC369F">
        <w:rPr>
          <w:rFonts w:eastAsia="Calibri"/>
          <w:spacing w:val="-10"/>
          <w:sz w:val="30"/>
          <w:szCs w:val="30"/>
          <w:lang w:eastAsia="en-US"/>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CC369F">
        <w:rPr>
          <w:rFonts w:eastAsia="Calibri"/>
          <w:b/>
          <w:spacing w:val="-10"/>
          <w:sz w:val="30"/>
          <w:szCs w:val="30"/>
          <w:lang w:eastAsia="en-US"/>
        </w:rPr>
        <w:t>отмечается снижение показателя смертности детей от злокачественных новообразований и увеличение показателя выживаемости</w:t>
      </w:r>
      <w:r w:rsidRPr="00CC369F">
        <w:rPr>
          <w:rFonts w:eastAsia="Calibri"/>
          <w:spacing w:val="-10"/>
          <w:sz w:val="30"/>
          <w:szCs w:val="30"/>
          <w:lang w:eastAsia="en-US"/>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CC369F">
        <w:rPr>
          <w:rFonts w:eastAsia="Calibri"/>
          <w:spacing w:val="-10"/>
          <w:sz w:val="30"/>
          <w:szCs w:val="30"/>
          <w:lang w:eastAsia="en-US"/>
        </w:rPr>
        <w:t>нефробластома</w:t>
      </w:r>
      <w:proofErr w:type="spellEnd"/>
      <w:r w:rsidRPr="00CC369F">
        <w:rPr>
          <w:rFonts w:eastAsia="Calibri"/>
          <w:spacing w:val="-10"/>
          <w:sz w:val="30"/>
          <w:szCs w:val="30"/>
          <w:lang w:eastAsia="en-US"/>
        </w:rPr>
        <w:t xml:space="preserve">) превышает 90%. </w:t>
      </w:r>
      <w:r w:rsidRPr="00CC369F">
        <w:rPr>
          <w:rFonts w:eastAsia="Calibri"/>
          <w:b/>
          <w:spacing w:val="-10"/>
          <w:sz w:val="30"/>
          <w:szCs w:val="30"/>
          <w:lang w:eastAsia="en-US"/>
        </w:rPr>
        <w:t>Достигнутые результаты в Республике Беларусь сопоставимы с данными ведущих мировых детских онкологических центров</w:t>
      </w:r>
      <w:r w:rsidRPr="00CC369F">
        <w:rPr>
          <w:rFonts w:eastAsia="Calibri"/>
          <w:spacing w:val="-10"/>
          <w:sz w:val="30"/>
          <w:szCs w:val="30"/>
          <w:lang w:eastAsia="en-US"/>
        </w:rPr>
        <w:t>.</w:t>
      </w:r>
    </w:p>
    <w:p w:rsidR="00CC369F" w:rsidRPr="00CC369F" w:rsidRDefault="00CC369F" w:rsidP="00CC369F">
      <w:pPr>
        <w:ind w:firstLine="709"/>
        <w:jc w:val="both"/>
        <w:rPr>
          <w:sz w:val="30"/>
          <w:szCs w:val="30"/>
          <w:lang w:eastAsia="en-US"/>
        </w:rPr>
      </w:pPr>
      <w:r w:rsidRPr="00CC369F">
        <w:rPr>
          <w:b/>
          <w:sz w:val="30"/>
          <w:szCs w:val="30"/>
          <w:lang w:eastAsia="en-US"/>
        </w:rPr>
        <w:t>Беларусь может выступать образцом для многих стран мира в сфере защиты прав людей с инвалидностью</w:t>
      </w:r>
      <w:r w:rsidRPr="00CC369F">
        <w:rPr>
          <w:sz w:val="30"/>
          <w:szCs w:val="30"/>
          <w:lang w:eastAsia="en-US"/>
        </w:rPr>
        <w:t xml:space="preserve">: в нашей стране предусмотрены и </w:t>
      </w:r>
      <w:r w:rsidRPr="00CC369F">
        <w:rPr>
          <w:sz w:val="30"/>
          <w:szCs w:val="30"/>
          <w:lang w:eastAsia="en-US"/>
        </w:rPr>
        <w:lastRenderedPageBreak/>
        <w:t>реализуются обязательства государства по дальнейшей социализации и инклюзии людей с инвалидностью.</w:t>
      </w:r>
    </w:p>
    <w:p w:rsidR="00CC369F" w:rsidRPr="00CC369F" w:rsidRDefault="00CC369F" w:rsidP="00CC369F">
      <w:pPr>
        <w:ind w:firstLine="709"/>
        <w:jc w:val="both"/>
        <w:rPr>
          <w:spacing w:val="-8"/>
          <w:sz w:val="30"/>
          <w:szCs w:val="30"/>
          <w:lang w:eastAsia="en-US"/>
        </w:rPr>
      </w:pPr>
      <w:r w:rsidRPr="00CC369F">
        <w:rPr>
          <w:spacing w:val="-8"/>
          <w:sz w:val="30"/>
          <w:szCs w:val="30"/>
          <w:lang w:eastAsia="en-US"/>
        </w:rPr>
        <w:t xml:space="preserve">Одно из основных направлений социальной политики государства – </w:t>
      </w:r>
      <w:r w:rsidRPr="00CC369F">
        <w:rPr>
          <w:b/>
          <w:spacing w:val="-8"/>
          <w:sz w:val="30"/>
          <w:szCs w:val="30"/>
          <w:lang w:eastAsia="en-US"/>
        </w:rPr>
        <w:t xml:space="preserve">создание </w:t>
      </w:r>
      <w:proofErr w:type="spellStart"/>
      <w:r w:rsidRPr="00CC369F">
        <w:rPr>
          <w:b/>
          <w:spacing w:val="-8"/>
          <w:sz w:val="30"/>
          <w:szCs w:val="30"/>
          <w:lang w:eastAsia="en-US"/>
        </w:rPr>
        <w:t>безбарьерной</w:t>
      </w:r>
      <w:proofErr w:type="spellEnd"/>
      <w:r w:rsidRPr="00CC369F">
        <w:rPr>
          <w:b/>
          <w:spacing w:val="-8"/>
          <w:sz w:val="30"/>
          <w:szCs w:val="30"/>
          <w:lang w:eastAsia="en-US"/>
        </w:rPr>
        <w:t xml:space="preserve"> среды</w:t>
      </w:r>
      <w:r w:rsidRPr="00CC369F">
        <w:rPr>
          <w:spacing w:val="-8"/>
          <w:sz w:val="30"/>
          <w:szCs w:val="30"/>
          <w:lang w:eastAsia="en-US"/>
        </w:rPr>
        <w:t xml:space="preserve">: элементами доступной среды </w:t>
      </w:r>
      <w:r w:rsidRPr="00CC369F">
        <w:rPr>
          <w:b/>
          <w:spacing w:val="-8"/>
          <w:sz w:val="30"/>
          <w:szCs w:val="30"/>
          <w:lang w:eastAsia="en-US"/>
        </w:rPr>
        <w:t>обеспечено почти 70%</w:t>
      </w:r>
      <w:r w:rsidRPr="00CC369F">
        <w:rPr>
          <w:spacing w:val="-8"/>
          <w:sz w:val="30"/>
          <w:szCs w:val="30"/>
          <w:lang w:eastAsia="en-US"/>
        </w:rPr>
        <w:t xml:space="preserve"> объектов социальной сферы, полностью доступными стали 18% объектов.</w:t>
      </w:r>
    </w:p>
    <w:p w:rsidR="00CC369F" w:rsidRPr="00CC369F" w:rsidRDefault="00CC369F" w:rsidP="00CC369F">
      <w:pPr>
        <w:ind w:firstLine="708"/>
        <w:jc w:val="both"/>
        <w:rPr>
          <w:rFonts w:eastAsia="Calibri"/>
          <w:spacing w:val="-8"/>
          <w:sz w:val="30"/>
          <w:szCs w:val="30"/>
          <w:lang w:eastAsia="en-US"/>
        </w:rPr>
      </w:pPr>
      <w:r w:rsidRPr="00CC369F">
        <w:rPr>
          <w:rFonts w:eastAsia="Calibri"/>
          <w:spacing w:val="-8"/>
          <w:sz w:val="30"/>
          <w:szCs w:val="30"/>
          <w:lang w:eastAsia="en-US"/>
        </w:rPr>
        <w:t xml:space="preserve">Отдельного упоминания заслуживает деятельность </w:t>
      </w:r>
      <w:r w:rsidRPr="00CC369F">
        <w:rPr>
          <w:rFonts w:eastAsia="Calibri"/>
          <w:b/>
          <w:spacing w:val="-8"/>
          <w:sz w:val="30"/>
          <w:szCs w:val="30"/>
          <w:lang w:eastAsia="en-US"/>
        </w:rPr>
        <w:t>«Республиканского реабилитационного центра для детей-инвалидов»</w:t>
      </w:r>
      <w:r w:rsidRPr="00CC369F">
        <w:rPr>
          <w:rFonts w:eastAsia="Calibri"/>
          <w:spacing w:val="-8"/>
          <w:sz w:val="30"/>
          <w:szCs w:val="30"/>
          <w:lang w:eastAsia="en-US"/>
        </w:rPr>
        <w:t xml:space="preserve">. Его уникальность заключается в том, что </w:t>
      </w:r>
      <w:r w:rsidRPr="00CC369F">
        <w:rPr>
          <w:rFonts w:eastAsia="Calibri"/>
          <w:b/>
          <w:spacing w:val="-8"/>
          <w:sz w:val="30"/>
          <w:szCs w:val="30"/>
          <w:lang w:eastAsia="en-US"/>
        </w:rPr>
        <w:t>на его базе реализуется комплексная реабилитация детей-инвалидов</w:t>
      </w:r>
      <w:r w:rsidRPr="00CC369F">
        <w:rPr>
          <w:rFonts w:eastAsia="Calibri"/>
          <w:spacing w:val="-8"/>
          <w:sz w:val="30"/>
          <w:szCs w:val="30"/>
          <w:lang w:eastAsia="en-US"/>
        </w:rPr>
        <w:t xml:space="preserve"> (как медицинская, так и социальная) </w:t>
      </w:r>
      <w:r w:rsidRPr="00CC369F">
        <w:rPr>
          <w:rFonts w:eastAsia="Calibri"/>
          <w:b/>
          <w:spacing w:val="-8"/>
          <w:sz w:val="30"/>
          <w:szCs w:val="30"/>
          <w:lang w:eastAsia="en-US"/>
        </w:rPr>
        <w:t>с применением инновационных методик и реабилитационного оборудования мировых стандартов</w:t>
      </w:r>
      <w:r w:rsidRPr="00CC369F">
        <w:rPr>
          <w:rFonts w:eastAsia="Calibri"/>
          <w:spacing w:val="-8"/>
          <w:sz w:val="30"/>
          <w:szCs w:val="30"/>
          <w:lang w:eastAsia="en-US"/>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CC369F" w:rsidRPr="00CC369F" w:rsidRDefault="00CC369F" w:rsidP="00CC369F">
      <w:pPr>
        <w:spacing w:before="120" w:line="280" w:lineRule="exact"/>
        <w:jc w:val="both"/>
        <w:rPr>
          <w:rFonts w:eastAsia="Calibri"/>
          <w:b/>
          <w:i/>
          <w:sz w:val="28"/>
          <w:szCs w:val="28"/>
          <w:lang w:eastAsia="en-US"/>
        </w:rPr>
      </w:pPr>
      <w:proofErr w:type="spellStart"/>
      <w:r w:rsidRPr="00CC369F">
        <w:rPr>
          <w:rFonts w:eastAsia="Calibri"/>
          <w:b/>
          <w:i/>
          <w:sz w:val="28"/>
          <w:szCs w:val="28"/>
          <w:lang w:eastAsia="en-US"/>
        </w:rPr>
        <w:t>Справочно</w:t>
      </w:r>
      <w:proofErr w:type="spellEnd"/>
      <w:r w:rsidRPr="00CC369F">
        <w:rPr>
          <w:rFonts w:eastAsia="Calibri"/>
          <w:b/>
          <w:i/>
          <w:sz w:val="28"/>
          <w:szCs w:val="28"/>
          <w:lang w:eastAsia="en-US"/>
        </w:rPr>
        <w:t>.</w:t>
      </w:r>
    </w:p>
    <w:p w:rsidR="00CC369F" w:rsidRPr="00CC369F" w:rsidRDefault="00CC369F" w:rsidP="00CC369F">
      <w:pPr>
        <w:spacing w:line="280" w:lineRule="exact"/>
        <w:ind w:left="709" w:firstLine="708"/>
        <w:jc w:val="both"/>
        <w:rPr>
          <w:rFonts w:eastAsia="Calibri"/>
          <w:i/>
          <w:sz w:val="28"/>
          <w:szCs w:val="28"/>
          <w:lang w:eastAsia="en-US"/>
        </w:rPr>
      </w:pPr>
      <w:r w:rsidRPr="00CC369F">
        <w:rPr>
          <w:rFonts w:eastAsia="Calibri"/>
          <w:i/>
          <w:sz w:val="28"/>
          <w:szCs w:val="28"/>
          <w:lang w:eastAsia="en-US"/>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CC369F" w:rsidRPr="00CC369F" w:rsidRDefault="00CC369F" w:rsidP="00CC369F">
      <w:pPr>
        <w:spacing w:after="120" w:line="280" w:lineRule="exact"/>
        <w:ind w:left="709" w:firstLine="709"/>
        <w:jc w:val="both"/>
        <w:rPr>
          <w:rFonts w:eastAsia="Calibri"/>
          <w:i/>
          <w:spacing w:val="-6"/>
          <w:sz w:val="28"/>
          <w:szCs w:val="28"/>
          <w:lang w:eastAsia="en-US"/>
        </w:rPr>
      </w:pPr>
      <w:r w:rsidRPr="00CC369F">
        <w:rPr>
          <w:rFonts w:eastAsia="Calibri"/>
          <w:i/>
          <w:spacing w:val="-6"/>
          <w:sz w:val="28"/>
          <w:szCs w:val="28"/>
          <w:lang w:eastAsia="en-US"/>
        </w:rPr>
        <w:t xml:space="preserve">С видеоматериалом о работе Центра можно ознакомиться по </w:t>
      </w:r>
      <w:hyperlink r:id="rId13" w:history="1">
        <w:r w:rsidRPr="00CC369F">
          <w:rPr>
            <w:rFonts w:eastAsia="Calibri"/>
            <w:i/>
            <w:color w:val="0000FF"/>
            <w:spacing w:val="-6"/>
            <w:sz w:val="28"/>
            <w:szCs w:val="28"/>
            <w:u w:val="single"/>
            <w:lang w:eastAsia="en-US"/>
          </w:rPr>
          <w:t>ссылке</w:t>
        </w:r>
      </w:hyperlink>
      <w:r w:rsidRPr="00CC369F">
        <w:rPr>
          <w:rFonts w:eastAsia="Calibri"/>
          <w:i/>
          <w:spacing w:val="-6"/>
          <w:sz w:val="28"/>
          <w:szCs w:val="28"/>
          <w:lang w:eastAsia="en-US"/>
        </w:rPr>
        <w:t>.</w:t>
      </w:r>
    </w:p>
    <w:p w:rsidR="00CC369F" w:rsidRPr="00CC369F" w:rsidRDefault="00CC369F" w:rsidP="00CC369F">
      <w:pPr>
        <w:spacing w:line="232" w:lineRule="auto"/>
        <w:ind w:firstLine="708"/>
        <w:jc w:val="both"/>
        <w:rPr>
          <w:rFonts w:eastAsia="Calibri"/>
          <w:sz w:val="30"/>
          <w:szCs w:val="30"/>
          <w:lang w:eastAsia="en-US"/>
        </w:rPr>
      </w:pPr>
      <w:r w:rsidRPr="00CC369F">
        <w:rPr>
          <w:rFonts w:eastAsia="Calibri"/>
          <w:sz w:val="30"/>
          <w:szCs w:val="30"/>
          <w:lang w:eastAsia="en-US"/>
        </w:rPr>
        <w:t xml:space="preserve">Также в Республике Беларусь осуществляет свою деятельность </w:t>
      </w:r>
      <w:r w:rsidRPr="00CC369F">
        <w:rPr>
          <w:rFonts w:eastAsia="Calibri"/>
          <w:b/>
          <w:sz w:val="30"/>
          <w:szCs w:val="30"/>
          <w:lang w:eastAsia="en-US"/>
        </w:rPr>
        <w:t>РУП «Белорусский протезно-ортопедический восстановительный центр»</w:t>
      </w:r>
      <w:r w:rsidRPr="00CC369F">
        <w:rPr>
          <w:rFonts w:eastAsia="Calibri"/>
          <w:sz w:val="30"/>
          <w:szCs w:val="30"/>
          <w:lang w:eastAsia="en-US"/>
        </w:rPr>
        <w:t xml:space="preserve"> (далее – БПОВЦ). Это современное предприятие с передовыми технологиями, аналогов которому </w:t>
      </w:r>
      <w:proofErr w:type="gramStart"/>
      <w:r w:rsidRPr="00CC369F">
        <w:rPr>
          <w:rFonts w:eastAsia="Calibri"/>
          <w:sz w:val="30"/>
          <w:szCs w:val="30"/>
          <w:lang w:eastAsia="en-US"/>
        </w:rPr>
        <w:t>нет</w:t>
      </w:r>
      <w:proofErr w:type="gramEnd"/>
      <w:r w:rsidRPr="00CC369F">
        <w:rPr>
          <w:rFonts w:eastAsia="Calibri"/>
          <w:sz w:val="30"/>
          <w:szCs w:val="30"/>
          <w:lang w:eastAsia="en-US"/>
        </w:rPr>
        <w:t xml:space="preserve"> не только в Беларуси, но и на всем постсоветском пространстве.</w:t>
      </w:r>
    </w:p>
    <w:p w:rsidR="00CC369F" w:rsidRPr="00CC369F" w:rsidRDefault="00CC369F" w:rsidP="00CC369F">
      <w:pPr>
        <w:spacing w:line="232" w:lineRule="auto"/>
        <w:ind w:firstLineChars="214" w:firstLine="625"/>
        <w:jc w:val="both"/>
        <w:rPr>
          <w:spacing w:val="-8"/>
          <w:sz w:val="30"/>
          <w:szCs w:val="30"/>
        </w:rPr>
      </w:pPr>
      <w:r w:rsidRPr="00CC369F">
        <w:rPr>
          <w:spacing w:val="-8"/>
          <w:sz w:val="30"/>
          <w:szCs w:val="30"/>
        </w:rPr>
        <w:t xml:space="preserve">Основное направление деятельности – </w:t>
      </w:r>
      <w:r w:rsidRPr="00CC369F">
        <w:rPr>
          <w:b/>
          <w:spacing w:val="-8"/>
          <w:sz w:val="30"/>
          <w:szCs w:val="30"/>
        </w:rPr>
        <w:t>обеспечение граждан республики техническими средствами социальной реабилитации</w:t>
      </w:r>
      <w:r w:rsidRPr="00CC369F">
        <w:rPr>
          <w:spacing w:val="-8"/>
          <w:sz w:val="30"/>
          <w:szCs w:val="30"/>
        </w:rPr>
        <w:t>. Номенклатура изделий, изготавливаемых предприятием, насчитывает более 1000 наименований.</w:t>
      </w:r>
    </w:p>
    <w:p w:rsidR="00CC369F" w:rsidRPr="00CC369F" w:rsidRDefault="00CC369F" w:rsidP="00CC369F">
      <w:pPr>
        <w:shd w:val="clear" w:color="auto" w:fill="FFFFFF"/>
        <w:spacing w:line="232" w:lineRule="auto"/>
        <w:ind w:firstLine="708"/>
        <w:jc w:val="both"/>
        <w:rPr>
          <w:spacing w:val="-6"/>
          <w:sz w:val="30"/>
          <w:szCs w:val="30"/>
          <w:lang w:eastAsia="en-US"/>
        </w:rPr>
      </w:pPr>
      <w:r w:rsidRPr="00CC369F">
        <w:rPr>
          <w:b/>
          <w:spacing w:val="-6"/>
          <w:sz w:val="30"/>
          <w:szCs w:val="30"/>
        </w:rPr>
        <w:t>Уникальность предприятия заключается в осуществлении комплексной реабилитации людей с нарушениями здоровья.</w:t>
      </w:r>
      <w:r w:rsidRPr="00CC369F">
        <w:rPr>
          <w:spacing w:val="-6"/>
          <w:sz w:val="30"/>
          <w:szCs w:val="30"/>
        </w:rPr>
        <w:t xml:space="preserve"> </w:t>
      </w:r>
      <w:r w:rsidRPr="00CC369F">
        <w:rPr>
          <w:spacing w:val="-6"/>
          <w:sz w:val="30"/>
          <w:szCs w:val="30"/>
          <w:lang w:eastAsia="en-US"/>
        </w:rPr>
        <w:t xml:space="preserve">На базе предприятия </w:t>
      </w:r>
      <w:r w:rsidRPr="00CC369F">
        <w:rPr>
          <w:b/>
          <w:spacing w:val="-6"/>
          <w:sz w:val="30"/>
          <w:szCs w:val="30"/>
          <w:lang w:eastAsia="en-US"/>
        </w:rPr>
        <w:t>проводится профессиональная реабилитация (обучение) лиц с инвалидностью</w:t>
      </w:r>
      <w:r w:rsidRPr="00CC369F">
        <w:rPr>
          <w:spacing w:val="-6"/>
          <w:sz w:val="30"/>
          <w:szCs w:val="30"/>
          <w:lang w:eastAsia="en-US"/>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CC369F">
        <w:rPr>
          <w:b/>
          <w:spacing w:val="-6"/>
          <w:sz w:val="30"/>
          <w:szCs w:val="30"/>
          <w:lang w:eastAsia="en-US"/>
        </w:rPr>
        <w:t>реализуются образовательные программы подготовки по рабочим профессиям и программам обучающих курсов</w:t>
      </w:r>
      <w:r w:rsidRPr="00CC369F">
        <w:rPr>
          <w:spacing w:val="-6"/>
          <w:sz w:val="30"/>
          <w:szCs w:val="30"/>
          <w:lang w:eastAsia="en-US"/>
        </w:rPr>
        <w:t>.</w:t>
      </w:r>
    </w:p>
    <w:p w:rsidR="00CC369F" w:rsidRPr="00CC369F" w:rsidRDefault="00CC369F" w:rsidP="00CC369F">
      <w:pPr>
        <w:spacing w:line="232" w:lineRule="auto"/>
        <w:ind w:firstLine="720"/>
        <w:jc w:val="both"/>
        <w:rPr>
          <w:sz w:val="30"/>
          <w:szCs w:val="30"/>
          <w:lang w:eastAsia="en-US"/>
        </w:rPr>
      </w:pPr>
      <w:r w:rsidRPr="00CC369F">
        <w:rPr>
          <w:sz w:val="30"/>
          <w:szCs w:val="30"/>
          <w:lang w:eastAsia="en-US"/>
        </w:rPr>
        <w:t>Ежегодно услугами БПОВЦ пользуется более 170 тыс. человек.</w:t>
      </w:r>
    </w:p>
    <w:p w:rsidR="00CC369F" w:rsidRPr="00CC369F" w:rsidRDefault="00CC369F" w:rsidP="00CC369F">
      <w:pPr>
        <w:spacing w:line="232" w:lineRule="auto"/>
        <w:ind w:firstLine="720"/>
        <w:jc w:val="both"/>
        <w:rPr>
          <w:i/>
          <w:sz w:val="28"/>
          <w:szCs w:val="30"/>
          <w:lang w:val="be-BY"/>
        </w:rPr>
      </w:pPr>
      <w:r w:rsidRPr="00CC369F">
        <w:rPr>
          <w:i/>
          <w:sz w:val="28"/>
          <w:szCs w:val="30"/>
          <w:lang w:val="be-BY" w:eastAsia="en-US"/>
        </w:rPr>
        <w:t xml:space="preserve">С видеоматериалом о деятельности БПВОЦ можно ознакомиться по ссылкам: </w:t>
      </w:r>
      <w:r w:rsidRPr="00CC369F">
        <w:rPr>
          <w:i/>
          <w:sz w:val="28"/>
          <w:szCs w:val="30"/>
          <w:lang w:val="be-BY" w:eastAsia="en-US"/>
        </w:rPr>
        <w:fldChar w:fldCharType="begin"/>
      </w:r>
      <w:r w:rsidRPr="00CC369F">
        <w:rPr>
          <w:i/>
          <w:sz w:val="28"/>
          <w:szCs w:val="30"/>
          <w:lang w:val="be-BY" w:eastAsia="en-US"/>
        </w:rPr>
        <w:instrText xml:space="preserve"> HYPERLINK "https://www.youtube.com/watch?v=92xhBdDATfk;" </w:instrText>
      </w:r>
      <w:r w:rsidRPr="00CC369F">
        <w:rPr>
          <w:i/>
          <w:sz w:val="28"/>
          <w:szCs w:val="30"/>
          <w:lang w:val="be-BY" w:eastAsia="en-US"/>
        </w:rPr>
        <w:fldChar w:fldCharType="separate"/>
      </w:r>
      <w:r w:rsidRPr="00CC369F">
        <w:rPr>
          <w:i/>
          <w:color w:val="0000FF"/>
          <w:sz w:val="28"/>
          <w:szCs w:val="30"/>
          <w:u w:val="single"/>
          <w:lang w:val="be-BY" w:eastAsia="en-US"/>
        </w:rPr>
        <w:t>один</w:t>
      </w:r>
      <w:r w:rsidRPr="00CC369F">
        <w:rPr>
          <w:i/>
          <w:sz w:val="28"/>
          <w:szCs w:val="30"/>
          <w:lang w:val="be-BY" w:eastAsia="en-US"/>
        </w:rPr>
        <w:fldChar w:fldCharType="end"/>
      </w:r>
      <w:r w:rsidRPr="00CC369F">
        <w:rPr>
          <w:i/>
          <w:sz w:val="28"/>
          <w:szCs w:val="30"/>
          <w:lang w:val="be-BY" w:eastAsia="en-US"/>
        </w:rPr>
        <w:t xml:space="preserve">; </w:t>
      </w:r>
      <w:hyperlink r:id="rId14" w:history="1">
        <w:r w:rsidRPr="00CC369F">
          <w:rPr>
            <w:i/>
            <w:color w:val="0000FF"/>
            <w:sz w:val="28"/>
            <w:szCs w:val="30"/>
            <w:u w:val="single"/>
            <w:lang w:val="be-BY" w:eastAsia="en-US"/>
          </w:rPr>
          <w:t>два</w:t>
        </w:r>
      </w:hyperlink>
      <w:r w:rsidRPr="00CC369F">
        <w:rPr>
          <w:i/>
          <w:sz w:val="28"/>
          <w:szCs w:val="30"/>
          <w:lang w:val="be-BY" w:eastAsia="en-US"/>
        </w:rPr>
        <w:t xml:space="preserve">. </w:t>
      </w:r>
    </w:p>
    <w:p w:rsidR="00CC369F" w:rsidRPr="00CC369F" w:rsidRDefault="00CC369F" w:rsidP="00CC369F">
      <w:pPr>
        <w:spacing w:line="232" w:lineRule="auto"/>
        <w:ind w:firstLine="720"/>
        <w:jc w:val="both"/>
        <w:rPr>
          <w:sz w:val="30"/>
          <w:szCs w:val="30"/>
          <w:lang w:val="be-BY"/>
        </w:rPr>
      </w:pPr>
      <w:r w:rsidRPr="00CC369F">
        <w:rPr>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CC369F">
        <w:rPr>
          <w:b/>
          <w:sz w:val="30"/>
          <w:szCs w:val="30"/>
          <w:u w:val="single"/>
          <w:lang w:val="be-BY"/>
        </w:rPr>
        <w:t>организация физкультурно-оздоровительной и спортивно-массовой работы</w:t>
      </w:r>
      <w:r w:rsidRPr="00CC369F">
        <w:rPr>
          <w:sz w:val="30"/>
          <w:szCs w:val="30"/>
          <w:lang w:val="be-BY"/>
        </w:rPr>
        <w:t xml:space="preserve"> с населением находится на высоком уровне и постоянно </w:t>
      </w:r>
      <w:r w:rsidRPr="00CC369F">
        <w:rPr>
          <w:sz w:val="30"/>
          <w:szCs w:val="30"/>
          <w:lang w:val="be-BY"/>
        </w:rPr>
        <w:lastRenderedPageBreak/>
        <w:t>пребывает в поле зрения Президента, который сам показывает личный пример здорового образа жизни, искренней любви к спорту.</w:t>
      </w:r>
    </w:p>
    <w:p w:rsidR="00CC369F" w:rsidRPr="00CC369F" w:rsidRDefault="00CC369F" w:rsidP="00CC369F">
      <w:pPr>
        <w:spacing w:line="232" w:lineRule="auto"/>
        <w:ind w:firstLine="720"/>
        <w:jc w:val="both"/>
        <w:rPr>
          <w:spacing w:val="-6"/>
          <w:sz w:val="30"/>
          <w:szCs w:val="30"/>
          <w:lang w:val="be-BY"/>
        </w:rPr>
      </w:pPr>
      <w:r w:rsidRPr="00CC369F">
        <w:rPr>
          <w:spacing w:val="-6"/>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CC369F" w:rsidRPr="00CC369F" w:rsidRDefault="00CC369F" w:rsidP="00CC369F">
      <w:pPr>
        <w:spacing w:line="232" w:lineRule="auto"/>
        <w:ind w:firstLine="720"/>
        <w:jc w:val="both"/>
        <w:rPr>
          <w:sz w:val="30"/>
          <w:szCs w:val="30"/>
          <w:lang w:val="be-BY"/>
        </w:rPr>
      </w:pPr>
      <w:r w:rsidRPr="00CC369F">
        <w:rPr>
          <w:sz w:val="30"/>
          <w:szCs w:val="30"/>
          <w:lang w:val="be-BY"/>
        </w:rPr>
        <w:t xml:space="preserve">Активными занятиями физической культурой и спортом в республике занимается </w:t>
      </w:r>
      <w:r w:rsidRPr="00CC369F">
        <w:rPr>
          <w:b/>
          <w:sz w:val="30"/>
          <w:szCs w:val="30"/>
          <w:lang w:val="be-BY"/>
        </w:rPr>
        <w:t>2,4 млн. человек</w:t>
      </w:r>
      <w:r w:rsidRPr="00CC369F">
        <w:rPr>
          <w:sz w:val="30"/>
          <w:szCs w:val="30"/>
          <w:lang w:val="be-BY"/>
        </w:rPr>
        <w:t xml:space="preserve"> (в том числе 1,5 млн. человек – дети и подростки) или </w:t>
      </w:r>
      <w:r w:rsidRPr="00CC369F">
        <w:rPr>
          <w:b/>
          <w:sz w:val="30"/>
          <w:szCs w:val="30"/>
          <w:lang w:val="be-BY"/>
        </w:rPr>
        <w:t>25,5% от общего числа населения страны</w:t>
      </w:r>
      <w:r w:rsidRPr="00CC369F">
        <w:rPr>
          <w:sz w:val="30"/>
          <w:szCs w:val="30"/>
          <w:lang w:val="be-BY"/>
        </w:rPr>
        <w:t>.</w:t>
      </w:r>
    </w:p>
    <w:p w:rsidR="00CC369F" w:rsidRPr="00CC369F" w:rsidRDefault="00CC369F" w:rsidP="00CC369F">
      <w:pPr>
        <w:spacing w:line="232" w:lineRule="auto"/>
        <w:ind w:firstLine="720"/>
        <w:jc w:val="both"/>
        <w:rPr>
          <w:sz w:val="30"/>
          <w:szCs w:val="30"/>
          <w:lang w:val="be-BY"/>
        </w:rPr>
      </w:pPr>
      <w:r w:rsidRPr="00CC369F">
        <w:rPr>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CC369F" w:rsidRPr="00CC369F" w:rsidRDefault="00CC369F" w:rsidP="00CC369F">
      <w:pPr>
        <w:spacing w:line="232" w:lineRule="auto"/>
        <w:ind w:firstLine="720"/>
        <w:jc w:val="both"/>
        <w:rPr>
          <w:sz w:val="30"/>
          <w:szCs w:val="30"/>
          <w:lang w:eastAsia="en-US" w:bidi="ru-RU"/>
        </w:rPr>
      </w:pPr>
      <w:r w:rsidRPr="00CC369F">
        <w:rPr>
          <w:sz w:val="30"/>
          <w:szCs w:val="30"/>
          <w:lang w:val="be-BY"/>
        </w:rPr>
        <w:t xml:space="preserve">Кроме того, в рамках подготовки к проведению II Европейских игр 2019 г. в г.Минске была проведена впечатляющая </w:t>
      </w:r>
      <w:r w:rsidRPr="00CC369F">
        <w:rPr>
          <w:b/>
          <w:sz w:val="30"/>
          <w:szCs w:val="30"/>
          <w:lang w:val="be-BY"/>
        </w:rPr>
        <w:t xml:space="preserve">реконструкция Национального олимпийского стадиона </w:t>
      </w:r>
      <w:r w:rsidRPr="00CC369F">
        <w:rPr>
          <w:b/>
          <w:sz w:val="30"/>
          <w:szCs w:val="30"/>
          <w:lang w:eastAsia="en-US" w:bidi="ru-RU"/>
        </w:rPr>
        <w:t>«</w:t>
      </w:r>
      <w:r w:rsidRPr="00CC369F">
        <w:rPr>
          <w:b/>
          <w:sz w:val="30"/>
          <w:szCs w:val="30"/>
          <w:lang w:val="be-BY"/>
        </w:rPr>
        <w:t>Динамо</w:t>
      </w:r>
      <w:r w:rsidRPr="00CC369F">
        <w:rPr>
          <w:b/>
          <w:sz w:val="30"/>
          <w:szCs w:val="30"/>
          <w:lang w:eastAsia="en-US" w:bidi="ru-RU"/>
        </w:rPr>
        <w:t>»</w:t>
      </w:r>
      <w:r w:rsidRPr="00CC369F">
        <w:rPr>
          <w:sz w:val="30"/>
          <w:szCs w:val="30"/>
          <w:lang w:eastAsia="en-US" w:bidi="ru-RU"/>
        </w:rPr>
        <w:t xml:space="preserve">. </w:t>
      </w:r>
    </w:p>
    <w:p w:rsidR="00CC369F" w:rsidRPr="00CC369F" w:rsidRDefault="00CC369F" w:rsidP="00CC369F">
      <w:pPr>
        <w:ind w:firstLine="708"/>
        <w:jc w:val="both"/>
        <w:rPr>
          <w:spacing w:val="-8"/>
          <w:sz w:val="30"/>
          <w:szCs w:val="30"/>
          <w:lang w:eastAsia="en-US" w:bidi="ru-RU"/>
        </w:rPr>
      </w:pPr>
      <w:r w:rsidRPr="00CC369F">
        <w:rPr>
          <w:b/>
          <w:spacing w:val="-8"/>
          <w:sz w:val="30"/>
          <w:szCs w:val="30"/>
          <w:lang w:eastAsia="en-US"/>
        </w:rPr>
        <w:t>Беларусь уверенно</w:t>
      </w:r>
      <w:r w:rsidRPr="00CC369F">
        <w:rPr>
          <w:spacing w:val="-8"/>
          <w:sz w:val="30"/>
          <w:szCs w:val="30"/>
          <w:lang w:eastAsia="en-US"/>
        </w:rPr>
        <w:t xml:space="preserve"> </w:t>
      </w:r>
      <w:r w:rsidRPr="00CC369F">
        <w:rPr>
          <w:b/>
          <w:spacing w:val="-8"/>
          <w:sz w:val="30"/>
          <w:szCs w:val="30"/>
          <w:lang w:eastAsia="en-US"/>
        </w:rPr>
        <w:t xml:space="preserve">заявила о себе как о спортивной державе </w:t>
      </w:r>
      <w:r w:rsidRPr="00CC369F">
        <w:rPr>
          <w:spacing w:val="-8"/>
          <w:sz w:val="30"/>
          <w:szCs w:val="30"/>
          <w:lang w:eastAsia="en-US"/>
        </w:rPr>
        <w:t xml:space="preserve">и на международной арене. Помимо </w:t>
      </w:r>
      <w:r w:rsidRPr="00CC369F">
        <w:rPr>
          <w:sz w:val="30"/>
          <w:szCs w:val="30"/>
          <w:lang w:val="be-BY"/>
        </w:rPr>
        <w:t>II Европейских игр, к</w:t>
      </w:r>
      <w:r w:rsidRPr="00CC369F">
        <w:rPr>
          <w:spacing w:val="-8"/>
          <w:sz w:val="30"/>
          <w:szCs w:val="30"/>
          <w:lang w:eastAsia="en-US" w:bidi="ru-RU"/>
        </w:rPr>
        <w:t xml:space="preserve"> особо </w:t>
      </w:r>
      <w:r w:rsidRPr="00CC369F">
        <w:rPr>
          <w:spacing w:val="-8"/>
          <w:sz w:val="30"/>
          <w:szCs w:val="30"/>
          <w:lang w:eastAsia="en-US"/>
        </w:rPr>
        <w:t xml:space="preserve">значимым проектам </w:t>
      </w:r>
      <w:r w:rsidRPr="00CC369F">
        <w:rPr>
          <w:spacing w:val="-8"/>
          <w:sz w:val="30"/>
          <w:szCs w:val="30"/>
          <w:lang w:eastAsia="en-US" w:bidi="ru-RU"/>
        </w:rPr>
        <w:t xml:space="preserve">можно отнести проведение в нашей стране таких крупных международных спортивных соревнований, как </w:t>
      </w:r>
      <w:r w:rsidRPr="00CC369F">
        <w:rPr>
          <w:b/>
          <w:sz w:val="30"/>
          <w:szCs w:val="30"/>
          <w:lang w:eastAsia="en-US" w:bidi="ru-RU"/>
        </w:rPr>
        <w:t xml:space="preserve">открытый чемпионат Европы по биатлону </w:t>
      </w:r>
      <w:r w:rsidRPr="00CC369F">
        <w:rPr>
          <w:sz w:val="30"/>
          <w:szCs w:val="30"/>
          <w:lang w:eastAsia="en-US" w:bidi="ru-RU"/>
        </w:rPr>
        <w:t>(2019 г.) и</w:t>
      </w:r>
      <w:r w:rsidRPr="00CC369F">
        <w:rPr>
          <w:b/>
          <w:sz w:val="30"/>
          <w:szCs w:val="30"/>
          <w:lang w:eastAsia="en-US" w:bidi="ru-RU"/>
        </w:rPr>
        <w:t xml:space="preserve"> чемпионат Европы в закрытых помещениях по хоккею на траве среди женщин </w:t>
      </w:r>
      <w:r w:rsidRPr="00CC369F">
        <w:rPr>
          <w:sz w:val="30"/>
          <w:szCs w:val="30"/>
          <w:lang w:eastAsia="en-US" w:bidi="ru-RU"/>
        </w:rPr>
        <w:t>(2020 г.).</w:t>
      </w:r>
    </w:p>
    <w:p w:rsidR="00CC369F" w:rsidRPr="00CC369F" w:rsidRDefault="00CC369F" w:rsidP="00CC369F">
      <w:pPr>
        <w:ind w:firstLine="720"/>
        <w:jc w:val="both"/>
        <w:rPr>
          <w:sz w:val="30"/>
          <w:szCs w:val="30"/>
          <w:lang w:val="be-BY"/>
        </w:rPr>
      </w:pPr>
      <w:r w:rsidRPr="00CC369F">
        <w:rPr>
          <w:sz w:val="30"/>
          <w:szCs w:val="30"/>
          <w:lang w:val="be-BY"/>
        </w:rPr>
        <w:t xml:space="preserve">Государственная политика в </w:t>
      </w:r>
      <w:r w:rsidRPr="00CC369F">
        <w:rPr>
          <w:b/>
          <w:sz w:val="30"/>
          <w:szCs w:val="30"/>
          <w:u w:val="single"/>
          <w:lang w:val="be-BY"/>
        </w:rPr>
        <w:t>сфере культуры</w:t>
      </w:r>
      <w:r w:rsidRPr="00CC369F">
        <w:rPr>
          <w:sz w:val="30"/>
          <w:szCs w:val="30"/>
          <w:lang w:val="be-BY"/>
        </w:rPr>
        <w:t xml:space="preserve"> также имеет выраженную социальную направленность; имеется ряд заметных достижений в ее реализации. </w:t>
      </w:r>
    </w:p>
    <w:p w:rsidR="00CC369F" w:rsidRPr="00CC369F" w:rsidRDefault="00CC369F" w:rsidP="00CC369F">
      <w:pPr>
        <w:ind w:firstLine="720"/>
        <w:jc w:val="both"/>
        <w:rPr>
          <w:sz w:val="30"/>
          <w:szCs w:val="30"/>
          <w:lang w:val="be-BY"/>
        </w:rPr>
      </w:pPr>
      <w:r w:rsidRPr="00CC369F">
        <w:rPr>
          <w:sz w:val="30"/>
          <w:szCs w:val="30"/>
          <w:lang w:val="be-BY"/>
        </w:rPr>
        <w:t xml:space="preserve">Визитной карточкой Беларуси уже на протяжении многих лет является международный фестиваль искусств </w:t>
      </w:r>
      <w:r w:rsidRPr="00CC369F">
        <w:rPr>
          <w:b/>
          <w:sz w:val="30"/>
          <w:szCs w:val="30"/>
          <w:lang w:eastAsia="en-US" w:bidi="ru-RU"/>
        </w:rPr>
        <w:t>«</w:t>
      </w:r>
      <w:r w:rsidRPr="00CC369F">
        <w:rPr>
          <w:b/>
          <w:sz w:val="30"/>
          <w:szCs w:val="30"/>
          <w:lang w:val="be-BY"/>
        </w:rPr>
        <w:t>Славянский базар в Витебске</w:t>
      </w:r>
      <w:r w:rsidRPr="00CC369F">
        <w:rPr>
          <w:b/>
          <w:sz w:val="30"/>
          <w:szCs w:val="30"/>
          <w:lang w:eastAsia="en-US" w:bidi="ru-RU"/>
        </w:rPr>
        <w:t>»</w:t>
      </w:r>
      <w:r w:rsidRPr="00CC369F">
        <w:rPr>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CC369F" w:rsidRPr="00CC369F" w:rsidRDefault="00CC369F" w:rsidP="00CC369F">
      <w:pPr>
        <w:ind w:firstLine="720"/>
        <w:jc w:val="both"/>
        <w:rPr>
          <w:sz w:val="30"/>
          <w:szCs w:val="30"/>
          <w:lang w:val="be-BY"/>
        </w:rPr>
      </w:pPr>
      <w:r w:rsidRPr="00CC369F">
        <w:rPr>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CC369F">
        <w:rPr>
          <w:sz w:val="30"/>
          <w:szCs w:val="30"/>
          <w:lang w:eastAsia="en-US" w:bidi="ru-RU"/>
        </w:rPr>
        <w:t>«</w:t>
      </w:r>
      <w:r w:rsidRPr="00CC369F">
        <w:rPr>
          <w:sz w:val="30"/>
          <w:szCs w:val="30"/>
          <w:lang w:val="be-BY"/>
        </w:rPr>
        <w:t>Брестская крепость-герой</w:t>
      </w:r>
      <w:r w:rsidRPr="00CC369F">
        <w:rPr>
          <w:sz w:val="30"/>
          <w:szCs w:val="30"/>
          <w:lang w:eastAsia="en-US" w:bidi="ru-RU"/>
        </w:rPr>
        <w:t xml:space="preserve">» («Музей 5 форт», «Армейский клуб», «Летопись Брестской крепости»), завершение реставрации здания Старого замка </w:t>
      </w:r>
      <w:r w:rsidRPr="00CC369F">
        <w:rPr>
          <w:sz w:val="30"/>
          <w:szCs w:val="30"/>
          <w:lang w:eastAsia="en-US" w:bidi="ru-RU"/>
        </w:rPr>
        <w:lastRenderedPageBreak/>
        <w:t xml:space="preserve">Гродненского государственного историко-археологического музея и северной башни </w:t>
      </w:r>
      <w:proofErr w:type="spellStart"/>
      <w:r w:rsidRPr="00CC369F">
        <w:rPr>
          <w:sz w:val="30"/>
          <w:szCs w:val="30"/>
          <w:lang w:eastAsia="en-US" w:bidi="ru-RU"/>
        </w:rPr>
        <w:t>Гольшанского</w:t>
      </w:r>
      <w:proofErr w:type="spellEnd"/>
      <w:r w:rsidRPr="00CC369F">
        <w:rPr>
          <w:sz w:val="30"/>
          <w:szCs w:val="30"/>
          <w:lang w:eastAsia="en-US" w:bidi="ru-RU"/>
        </w:rPr>
        <w:t xml:space="preserve"> замка </w:t>
      </w:r>
      <w:proofErr w:type="spellStart"/>
      <w:r w:rsidRPr="00CC369F">
        <w:rPr>
          <w:sz w:val="30"/>
          <w:szCs w:val="30"/>
          <w:lang w:eastAsia="en-US" w:bidi="ru-RU"/>
        </w:rPr>
        <w:t>Ошмянского</w:t>
      </w:r>
      <w:proofErr w:type="spellEnd"/>
      <w:r w:rsidRPr="00CC369F">
        <w:rPr>
          <w:sz w:val="30"/>
          <w:szCs w:val="30"/>
          <w:lang w:eastAsia="en-US" w:bidi="ru-RU"/>
        </w:rPr>
        <w:t xml:space="preserve"> краеведческого музея. </w:t>
      </w:r>
    </w:p>
    <w:p w:rsidR="00CC369F" w:rsidRPr="00CC369F" w:rsidRDefault="00CC369F" w:rsidP="00CC369F">
      <w:pPr>
        <w:ind w:firstLine="720"/>
        <w:jc w:val="both"/>
        <w:rPr>
          <w:sz w:val="30"/>
          <w:szCs w:val="30"/>
          <w:lang w:val="be-BY"/>
        </w:rPr>
      </w:pPr>
      <w:r w:rsidRPr="00CC369F">
        <w:rPr>
          <w:sz w:val="30"/>
          <w:szCs w:val="30"/>
          <w:lang w:val="be-BY"/>
        </w:rPr>
        <w:t xml:space="preserve">Отдельного упоминания заслуживает открытый в 2019 г. </w:t>
      </w:r>
      <w:r w:rsidRPr="00CC369F">
        <w:rPr>
          <w:b/>
          <w:sz w:val="30"/>
          <w:szCs w:val="30"/>
          <w:lang w:val="be-BY"/>
        </w:rPr>
        <w:t>археологический музей под открытым небом в Беловежской пуще около д.Каменюки</w:t>
      </w:r>
      <w:r w:rsidRPr="00CC369F">
        <w:rPr>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CC369F" w:rsidRPr="00CC369F" w:rsidRDefault="00CC369F" w:rsidP="00CC369F">
      <w:pPr>
        <w:ind w:firstLine="720"/>
        <w:jc w:val="both"/>
        <w:rPr>
          <w:i/>
          <w:sz w:val="30"/>
          <w:szCs w:val="30"/>
        </w:rPr>
      </w:pPr>
    </w:p>
    <w:p w:rsidR="00CC369F" w:rsidRPr="00CC369F" w:rsidRDefault="00CC369F" w:rsidP="00CC369F">
      <w:pPr>
        <w:jc w:val="center"/>
        <w:rPr>
          <w:rFonts w:eastAsia="Calibri"/>
          <w:sz w:val="30"/>
          <w:szCs w:val="30"/>
          <w:lang w:val="be-BY" w:eastAsia="en-US"/>
        </w:rPr>
      </w:pPr>
      <w:r w:rsidRPr="00CC369F">
        <w:rPr>
          <w:rFonts w:eastAsia="Calibri"/>
          <w:sz w:val="30"/>
          <w:szCs w:val="30"/>
          <w:lang w:val="be-BY" w:eastAsia="en-US"/>
        </w:rPr>
        <w:t>***</w:t>
      </w:r>
    </w:p>
    <w:p w:rsidR="00CC369F" w:rsidRPr="00CC369F" w:rsidRDefault="00CC369F" w:rsidP="00CC369F">
      <w:pPr>
        <w:ind w:firstLine="708"/>
        <w:jc w:val="both"/>
        <w:rPr>
          <w:rFonts w:eastAsia="Calibri"/>
          <w:sz w:val="30"/>
          <w:szCs w:val="30"/>
          <w:lang w:val="be-BY" w:eastAsia="en-US"/>
        </w:rPr>
      </w:pPr>
      <w:r w:rsidRPr="00CC369F">
        <w:rPr>
          <w:rFonts w:eastAsia="Calibri"/>
          <w:sz w:val="30"/>
          <w:szCs w:val="30"/>
          <w:lang w:val="be-BY" w:eastAsia="en-US"/>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CC369F" w:rsidRDefault="00CC369F" w:rsidP="00CC369F">
      <w:pPr>
        <w:ind w:firstLine="709"/>
        <w:jc w:val="both"/>
        <w:rPr>
          <w:rFonts w:eastAsia="Calibri"/>
          <w:sz w:val="30"/>
          <w:szCs w:val="30"/>
        </w:rPr>
      </w:pPr>
      <w:r w:rsidRPr="00CC369F">
        <w:rPr>
          <w:rFonts w:eastAsia="Calibri"/>
          <w:spacing w:val="-8"/>
          <w:sz w:val="30"/>
          <w:szCs w:val="30"/>
          <w:lang w:val="be-BY" w:eastAsia="en-US"/>
        </w:rPr>
        <w:t xml:space="preserve">Как отметил Президент Республики Беларусь А.Г.Лукашенко, именно </w:t>
      </w:r>
      <w:r w:rsidRPr="00CC369F">
        <w:rPr>
          <w:rFonts w:eastAsia="Calibri"/>
          <w:b/>
          <w:i/>
          <w:sz w:val="30"/>
          <w:szCs w:val="30"/>
        </w:rPr>
        <w:t>«</w:t>
      </w:r>
      <w:r w:rsidRPr="00CC369F">
        <w:rPr>
          <w:rFonts w:eastAsia="Calibri"/>
          <w:b/>
          <w:i/>
          <w:spacing w:val="-8"/>
          <w:sz w:val="30"/>
          <w:szCs w:val="30"/>
          <w:lang w:val="be-BY" w:eastAsia="en-US"/>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CC369F">
        <w:rPr>
          <w:rFonts w:eastAsia="Calibri"/>
          <w:b/>
          <w:i/>
          <w:sz w:val="30"/>
          <w:szCs w:val="30"/>
        </w:rPr>
        <w:t>»</w:t>
      </w:r>
      <w:r w:rsidRPr="00CC369F">
        <w:rPr>
          <w:rFonts w:eastAsia="Calibri"/>
          <w:sz w:val="30"/>
          <w:szCs w:val="30"/>
        </w:rPr>
        <w:t>.</w:t>
      </w: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6A7D60" w:rsidRDefault="006A7D60" w:rsidP="00CC369F">
      <w:pPr>
        <w:ind w:firstLine="709"/>
        <w:jc w:val="both"/>
        <w:rPr>
          <w:rFonts w:eastAsia="Calibri"/>
          <w:sz w:val="30"/>
          <w:szCs w:val="30"/>
        </w:rPr>
      </w:pPr>
    </w:p>
    <w:p w:rsidR="006A7D60" w:rsidRDefault="006A7D60" w:rsidP="00CC369F">
      <w:pPr>
        <w:ind w:firstLine="709"/>
        <w:jc w:val="both"/>
        <w:rPr>
          <w:rFonts w:eastAsia="Calibri"/>
          <w:sz w:val="30"/>
          <w:szCs w:val="30"/>
        </w:rPr>
      </w:pPr>
    </w:p>
    <w:p w:rsidR="006A7D60" w:rsidRDefault="006A7D60" w:rsidP="00CC369F">
      <w:pPr>
        <w:ind w:firstLine="709"/>
        <w:jc w:val="both"/>
        <w:rPr>
          <w:rFonts w:eastAsia="Calibri"/>
          <w:sz w:val="30"/>
          <w:szCs w:val="30"/>
        </w:rPr>
      </w:pPr>
    </w:p>
    <w:p w:rsidR="006A7D60" w:rsidRDefault="006A7D60" w:rsidP="00CC369F">
      <w:pPr>
        <w:ind w:firstLine="709"/>
        <w:jc w:val="both"/>
        <w:rPr>
          <w:rFonts w:eastAsia="Calibri"/>
          <w:sz w:val="30"/>
          <w:szCs w:val="30"/>
        </w:rPr>
      </w:pPr>
    </w:p>
    <w:p w:rsidR="006A7D60" w:rsidRDefault="006A7D60"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Default="00CC369F" w:rsidP="00CC369F">
      <w:pPr>
        <w:ind w:firstLine="709"/>
        <w:jc w:val="both"/>
        <w:rPr>
          <w:rFonts w:eastAsia="Calibri"/>
          <w:sz w:val="30"/>
          <w:szCs w:val="30"/>
        </w:rPr>
      </w:pPr>
    </w:p>
    <w:p w:rsidR="00CC369F" w:rsidRPr="00CC369F" w:rsidRDefault="00CC369F" w:rsidP="00CC369F">
      <w:pPr>
        <w:widowControl w:val="0"/>
        <w:overflowPunct w:val="0"/>
        <w:autoSpaceDE w:val="0"/>
        <w:autoSpaceDN w:val="0"/>
        <w:adjustRightInd w:val="0"/>
        <w:spacing w:line="280" w:lineRule="exact"/>
        <w:jc w:val="center"/>
        <w:rPr>
          <w:rFonts w:eastAsia="Calibri"/>
          <w:b/>
          <w:sz w:val="30"/>
          <w:szCs w:val="30"/>
        </w:rPr>
      </w:pPr>
      <w:r>
        <w:rPr>
          <w:rFonts w:eastAsia="Calibri"/>
          <w:b/>
          <w:sz w:val="30"/>
          <w:szCs w:val="30"/>
        </w:rPr>
        <w:lastRenderedPageBreak/>
        <w:t xml:space="preserve">2. </w:t>
      </w:r>
      <w:r w:rsidRPr="00CC369F">
        <w:rPr>
          <w:rFonts w:eastAsia="Calibri"/>
          <w:b/>
          <w:sz w:val="30"/>
          <w:szCs w:val="30"/>
        </w:rPr>
        <w:t>О ПРОТИВОДЕЙСТВИИ КОРРУПЦИИ</w:t>
      </w:r>
    </w:p>
    <w:p w:rsidR="00CC369F" w:rsidRPr="00CC369F" w:rsidRDefault="00CC369F" w:rsidP="00CC369F">
      <w:pPr>
        <w:widowControl w:val="0"/>
        <w:overflowPunct w:val="0"/>
        <w:autoSpaceDE w:val="0"/>
        <w:autoSpaceDN w:val="0"/>
        <w:adjustRightInd w:val="0"/>
        <w:spacing w:line="280" w:lineRule="exact"/>
        <w:jc w:val="center"/>
        <w:rPr>
          <w:rFonts w:eastAsia="Calibri"/>
          <w:i/>
          <w:sz w:val="28"/>
          <w:szCs w:val="28"/>
        </w:rPr>
      </w:pPr>
    </w:p>
    <w:p w:rsidR="00CC369F" w:rsidRPr="00CC369F" w:rsidRDefault="00CC369F" w:rsidP="00CC369F">
      <w:pPr>
        <w:widowControl w:val="0"/>
        <w:overflowPunct w:val="0"/>
        <w:autoSpaceDE w:val="0"/>
        <w:autoSpaceDN w:val="0"/>
        <w:adjustRightInd w:val="0"/>
        <w:spacing w:line="280" w:lineRule="exact"/>
        <w:jc w:val="center"/>
        <w:rPr>
          <w:rFonts w:eastAsia="Calibri"/>
          <w:i/>
          <w:sz w:val="28"/>
          <w:szCs w:val="28"/>
        </w:rPr>
      </w:pPr>
      <w:r w:rsidRPr="00CC369F">
        <w:rPr>
          <w:rFonts w:eastAsia="Calibri"/>
          <w:i/>
          <w:sz w:val="28"/>
          <w:szCs w:val="28"/>
        </w:rPr>
        <w:t>Материал подготовлен отделом по борьбе с коррупцией</w:t>
      </w:r>
    </w:p>
    <w:p w:rsidR="00CC369F" w:rsidRPr="00CC369F" w:rsidRDefault="00CC369F" w:rsidP="00CC369F">
      <w:pPr>
        <w:widowControl w:val="0"/>
        <w:overflowPunct w:val="0"/>
        <w:autoSpaceDE w:val="0"/>
        <w:autoSpaceDN w:val="0"/>
        <w:adjustRightInd w:val="0"/>
        <w:spacing w:line="280" w:lineRule="exact"/>
        <w:jc w:val="center"/>
        <w:rPr>
          <w:rFonts w:eastAsia="Calibri"/>
          <w:i/>
          <w:sz w:val="28"/>
          <w:szCs w:val="28"/>
        </w:rPr>
      </w:pPr>
      <w:r w:rsidRPr="00CC369F">
        <w:rPr>
          <w:rFonts w:eastAsia="Calibri"/>
          <w:i/>
          <w:sz w:val="28"/>
          <w:szCs w:val="28"/>
        </w:rPr>
        <w:t>и организованной преступностью прокуратуры Гродненской области</w:t>
      </w:r>
    </w:p>
    <w:p w:rsidR="00CC369F" w:rsidRPr="00CC369F" w:rsidRDefault="00CC369F" w:rsidP="00CC369F">
      <w:pPr>
        <w:widowControl w:val="0"/>
        <w:overflowPunct w:val="0"/>
        <w:autoSpaceDE w:val="0"/>
        <w:autoSpaceDN w:val="0"/>
        <w:adjustRightInd w:val="0"/>
        <w:spacing w:line="280" w:lineRule="exact"/>
        <w:jc w:val="center"/>
        <w:rPr>
          <w:rFonts w:ascii="15" w:hAnsi="15" w:cs="Tahoma"/>
          <w:color w:val="323130"/>
          <w:sz w:val="28"/>
          <w:szCs w:val="28"/>
        </w:rPr>
      </w:pPr>
    </w:p>
    <w:p w:rsidR="00CC369F" w:rsidRPr="00CC369F" w:rsidRDefault="00CC369F" w:rsidP="00CC369F">
      <w:pPr>
        <w:ind w:firstLine="708"/>
        <w:jc w:val="both"/>
        <w:rPr>
          <w:color w:val="323130"/>
          <w:sz w:val="30"/>
          <w:szCs w:val="30"/>
        </w:rPr>
      </w:pPr>
      <w:r w:rsidRPr="00CC369F">
        <w:rPr>
          <w:color w:val="323130"/>
          <w:sz w:val="30"/>
          <w:szCs w:val="30"/>
        </w:rPr>
        <w:t xml:space="preserve">Коррупция (от лат. </w:t>
      </w:r>
      <w:proofErr w:type="spellStart"/>
      <w:r w:rsidRPr="00CC369F">
        <w:rPr>
          <w:color w:val="323130"/>
          <w:sz w:val="30"/>
          <w:szCs w:val="30"/>
        </w:rPr>
        <w:t>corrumpere</w:t>
      </w:r>
      <w:proofErr w:type="spellEnd"/>
      <w:r w:rsidRPr="00CC369F">
        <w:rPr>
          <w:color w:val="323130"/>
          <w:sz w:val="30"/>
          <w:szCs w:val="30"/>
        </w:rPr>
        <w:t xml:space="preserve"> – портить) на разных этапах общественного развития выступает одним из самых пагубных явлений. Злоупотребление властью для получения выгоды в личных целях сопровождает человечество с древнейших времен. Несмотря на то, что история знает немало примеров борьбы с этим злом (порой крайне жестоких), к сожалению, оно не изжито до сих пор. В XXI веке коррупция остается в числе актуальных проблем, присущих всем без исключения странам. </w:t>
      </w:r>
    </w:p>
    <w:p w:rsidR="00CC369F" w:rsidRPr="00CC369F" w:rsidRDefault="00CC369F" w:rsidP="00CC369F">
      <w:pPr>
        <w:widowControl w:val="0"/>
        <w:spacing w:line="342" w:lineRule="exact"/>
        <w:ind w:firstLine="740"/>
        <w:jc w:val="both"/>
        <w:rPr>
          <w:sz w:val="30"/>
          <w:szCs w:val="30"/>
          <w:lang w:eastAsia="en-US"/>
        </w:rPr>
      </w:pPr>
      <w:r w:rsidRPr="00CC369F">
        <w:rPr>
          <w:sz w:val="30"/>
          <w:szCs w:val="30"/>
          <w:lang w:eastAsia="en-US"/>
        </w:rPr>
        <w:t xml:space="preserve">Как социально-негативное явление во все времена коррупция, как правило, получала законодательное закрепление, однако ее содержание толковалось по-разному. </w:t>
      </w:r>
    </w:p>
    <w:p w:rsidR="00CC369F" w:rsidRPr="00CC369F" w:rsidRDefault="00CC369F" w:rsidP="00CC369F">
      <w:pPr>
        <w:widowControl w:val="0"/>
        <w:spacing w:line="342" w:lineRule="exact"/>
        <w:ind w:firstLine="740"/>
        <w:jc w:val="both"/>
        <w:rPr>
          <w:sz w:val="30"/>
          <w:szCs w:val="30"/>
          <w:lang w:eastAsia="en-US"/>
        </w:rPr>
      </w:pPr>
      <w:r w:rsidRPr="00CC369F">
        <w:rPr>
          <w:sz w:val="30"/>
          <w:szCs w:val="30"/>
          <w:lang w:eastAsia="en-US"/>
        </w:rPr>
        <w:t>Например, в римском праве</w:t>
      </w:r>
      <w:r w:rsidRPr="00CC369F">
        <w:rPr>
          <w:b/>
          <w:sz w:val="30"/>
          <w:szCs w:val="30"/>
          <w:lang w:eastAsia="en-US"/>
        </w:rPr>
        <w:t xml:space="preserve"> </w:t>
      </w:r>
      <w:r w:rsidRPr="00CC369F">
        <w:rPr>
          <w:sz w:val="30"/>
          <w:szCs w:val="30"/>
          <w:lang w:eastAsia="en-US"/>
        </w:rPr>
        <w:t>оно понималось самым общим образом, как фальсификация, подкуп, и обозначалось в целом как противоправное действие, предпринятое в первую очередь в отношении судей или судьями. Поэтому особую озабоченность вызывала продажность судей, поскольку она приводила к незаконному перераспределению собственности и желанию решить спор вне правового поля.</w:t>
      </w:r>
    </w:p>
    <w:p w:rsidR="00CC369F" w:rsidRPr="00CC369F" w:rsidRDefault="00CC369F" w:rsidP="00CC369F">
      <w:pPr>
        <w:widowControl w:val="0"/>
        <w:spacing w:line="342" w:lineRule="exact"/>
        <w:ind w:firstLine="740"/>
        <w:jc w:val="both"/>
        <w:rPr>
          <w:sz w:val="30"/>
          <w:szCs w:val="30"/>
          <w:lang w:eastAsia="en-US"/>
        </w:rPr>
      </w:pPr>
      <w:r w:rsidRPr="00CC369F">
        <w:rPr>
          <w:sz w:val="30"/>
          <w:szCs w:val="30"/>
          <w:lang w:eastAsia="en-US"/>
        </w:rPr>
        <w:t>По мере развития человеческого общества и смены общественн</w:t>
      </w:r>
      <w:proofErr w:type="gramStart"/>
      <w:r w:rsidRPr="00CC369F">
        <w:rPr>
          <w:sz w:val="30"/>
          <w:szCs w:val="30"/>
          <w:lang w:eastAsia="en-US"/>
        </w:rPr>
        <w:t>о-</w:t>
      </w:r>
      <w:proofErr w:type="gramEnd"/>
      <w:r w:rsidRPr="00CC369F">
        <w:rPr>
          <w:sz w:val="30"/>
          <w:szCs w:val="30"/>
          <w:lang w:eastAsia="en-US"/>
        </w:rPr>
        <w:t xml:space="preserve"> экономических формаций коррупция начинает проникать во все сферы общественной жизни, в органы управления государством и политику. Поэтому </w:t>
      </w:r>
      <w:r w:rsidRPr="006A7D60">
        <w:rPr>
          <w:bCs/>
          <w:color w:val="000000"/>
          <w:sz w:val="30"/>
          <w:szCs w:val="30"/>
          <w:shd w:val="clear" w:color="auto" w:fill="FFFFFF"/>
          <w:lang w:bidi="ru-RU"/>
        </w:rPr>
        <w:t>коррупцию стали рассматривать как разложение власти.</w:t>
      </w:r>
    </w:p>
    <w:p w:rsidR="00CC369F" w:rsidRPr="00CC369F" w:rsidRDefault="00CC369F" w:rsidP="00CC369F">
      <w:pPr>
        <w:widowControl w:val="0"/>
        <w:spacing w:line="342" w:lineRule="exact"/>
        <w:ind w:firstLine="740"/>
        <w:jc w:val="both"/>
        <w:rPr>
          <w:b/>
          <w:bCs/>
          <w:sz w:val="30"/>
          <w:szCs w:val="30"/>
          <w:lang w:eastAsia="en-US"/>
        </w:rPr>
      </w:pPr>
      <w:r w:rsidRPr="006A7D60">
        <w:rPr>
          <w:color w:val="000000"/>
          <w:sz w:val="30"/>
          <w:szCs w:val="30"/>
          <w:shd w:val="clear" w:color="auto" w:fill="FFFFFF"/>
          <w:lang w:bidi="ru-RU"/>
        </w:rPr>
        <w:t xml:space="preserve">Например, по определению итальянского дипломата и философа эпохи Возрождения </w:t>
      </w:r>
      <w:proofErr w:type="spellStart"/>
      <w:r w:rsidRPr="006A7D60">
        <w:rPr>
          <w:color w:val="000000"/>
          <w:sz w:val="30"/>
          <w:szCs w:val="30"/>
          <w:shd w:val="clear" w:color="auto" w:fill="FFFFFF"/>
          <w:lang w:bidi="ru-RU"/>
        </w:rPr>
        <w:t>Николо</w:t>
      </w:r>
      <w:proofErr w:type="spellEnd"/>
      <w:r w:rsidRPr="006A7D60">
        <w:rPr>
          <w:color w:val="000000"/>
          <w:sz w:val="30"/>
          <w:szCs w:val="30"/>
          <w:shd w:val="clear" w:color="auto" w:fill="FFFFFF"/>
          <w:lang w:bidi="ru-RU"/>
        </w:rPr>
        <w:t xml:space="preserve"> Макиавелли, </w:t>
      </w:r>
      <w:r w:rsidRPr="00CC369F">
        <w:rPr>
          <w:bCs/>
          <w:sz w:val="30"/>
          <w:szCs w:val="30"/>
          <w:lang w:eastAsia="en-US"/>
        </w:rPr>
        <w:t>коррупция - это использование публичных возможностей в личных интересах.</w:t>
      </w:r>
    </w:p>
    <w:p w:rsidR="00CC369F" w:rsidRPr="00CC369F" w:rsidRDefault="00CC369F" w:rsidP="00CC369F">
      <w:pPr>
        <w:widowControl w:val="0"/>
        <w:spacing w:line="342" w:lineRule="exact"/>
        <w:ind w:firstLine="740"/>
        <w:jc w:val="both"/>
        <w:rPr>
          <w:sz w:val="30"/>
          <w:szCs w:val="30"/>
          <w:lang w:eastAsia="en-US"/>
        </w:rPr>
      </w:pPr>
      <w:r w:rsidRPr="00CC369F">
        <w:rPr>
          <w:sz w:val="30"/>
          <w:szCs w:val="30"/>
          <w:lang w:eastAsia="en-US"/>
        </w:rPr>
        <w:t>Английский философ Томас Гоббс в 17 веке писал, что «коррупция есть корень, из которого вытекает во все времена и при всяких соблазнах презрение ко всем законам».</w:t>
      </w:r>
    </w:p>
    <w:p w:rsidR="00CC369F" w:rsidRPr="00CC369F" w:rsidRDefault="00CC369F" w:rsidP="00CC369F">
      <w:pPr>
        <w:widowControl w:val="0"/>
        <w:spacing w:line="342" w:lineRule="exact"/>
        <w:ind w:firstLine="780"/>
        <w:jc w:val="both"/>
        <w:rPr>
          <w:sz w:val="30"/>
          <w:szCs w:val="30"/>
          <w:lang w:eastAsia="en-US"/>
        </w:rPr>
      </w:pPr>
      <w:r w:rsidRPr="00CC369F">
        <w:rPr>
          <w:sz w:val="30"/>
          <w:szCs w:val="30"/>
          <w:lang w:eastAsia="en-US"/>
        </w:rPr>
        <w:t xml:space="preserve">На </w:t>
      </w:r>
      <w:r w:rsidRPr="006A7D60">
        <w:rPr>
          <w:bCs/>
          <w:color w:val="000000"/>
          <w:sz w:val="30"/>
          <w:szCs w:val="30"/>
          <w:shd w:val="clear" w:color="auto" w:fill="FFFFFF"/>
          <w:lang w:bidi="ru-RU"/>
        </w:rPr>
        <w:t>Руси</w:t>
      </w:r>
      <w:r w:rsidRPr="006A7D60">
        <w:rPr>
          <w:b/>
          <w:bCs/>
          <w:color w:val="000000"/>
          <w:sz w:val="30"/>
          <w:szCs w:val="30"/>
          <w:shd w:val="clear" w:color="auto" w:fill="FFFFFF"/>
          <w:lang w:bidi="ru-RU"/>
        </w:rPr>
        <w:t xml:space="preserve"> </w:t>
      </w:r>
      <w:r w:rsidRPr="00CC369F">
        <w:rPr>
          <w:sz w:val="30"/>
          <w:szCs w:val="30"/>
          <w:lang w:eastAsia="en-US"/>
        </w:rPr>
        <w:t xml:space="preserve">коррупция процветала во все времена. Получение взятки за совершение законных действий называлось </w:t>
      </w:r>
      <w:proofErr w:type="gramStart"/>
      <w:r w:rsidRPr="00CC369F">
        <w:rPr>
          <w:sz w:val="30"/>
          <w:szCs w:val="30"/>
          <w:lang w:eastAsia="en-US"/>
        </w:rPr>
        <w:t>мздоимством</w:t>
      </w:r>
      <w:proofErr w:type="gramEnd"/>
      <w:r w:rsidRPr="00CC369F">
        <w:rPr>
          <w:sz w:val="30"/>
          <w:szCs w:val="30"/>
          <w:lang w:eastAsia="en-US"/>
        </w:rPr>
        <w:t>, а за незаконные действия - лихоимством.</w:t>
      </w:r>
    </w:p>
    <w:p w:rsidR="00CC369F" w:rsidRPr="00CC369F" w:rsidRDefault="00CC369F" w:rsidP="00CC369F">
      <w:pPr>
        <w:widowControl w:val="0"/>
        <w:spacing w:line="342" w:lineRule="exact"/>
        <w:ind w:firstLine="780"/>
        <w:jc w:val="both"/>
        <w:rPr>
          <w:sz w:val="30"/>
          <w:szCs w:val="30"/>
          <w:lang w:eastAsia="en-US"/>
        </w:rPr>
      </w:pPr>
      <w:r w:rsidRPr="00CC369F">
        <w:rPr>
          <w:sz w:val="30"/>
          <w:szCs w:val="30"/>
          <w:lang w:eastAsia="en-US"/>
        </w:rPr>
        <w:t>Законодательное ограничение коррупции в России введено царем Иваном III, а Иван Грозный ввел смертную казнь в качестве наказания за «чрезмерность во взятках».</w:t>
      </w:r>
    </w:p>
    <w:p w:rsidR="00CC369F" w:rsidRPr="00CC369F" w:rsidRDefault="00CC369F" w:rsidP="00CC369F">
      <w:pPr>
        <w:widowControl w:val="0"/>
        <w:spacing w:line="342" w:lineRule="exact"/>
        <w:ind w:firstLine="780"/>
        <w:jc w:val="both"/>
        <w:rPr>
          <w:sz w:val="30"/>
          <w:szCs w:val="30"/>
          <w:lang w:eastAsia="en-US"/>
        </w:rPr>
      </w:pPr>
      <w:r w:rsidRPr="00CC369F">
        <w:rPr>
          <w:sz w:val="30"/>
          <w:szCs w:val="30"/>
          <w:lang w:eastAsia="en-US"/>
        </w:rPr>
        <w:t>Во второй половине XX века коррупция стала уже международной проблемой. Подкуп высших должностных лиц приобрел массовый характер. Глобализация привела к тому, что коррупция в одной стране стала негативно сказываться на развитии многих других государств.</w:t>
      </w:r>
    </w:p>
    <w:p w:rsidR="00CC369F" w:rsidRPr="00CC369F" w:rsidRDefault="00CC369F" w:rsidP="00CC369F">
      <w:pPr>
        <w:widowControl w:val="0"/>
        <w:spacing w:line="342" w:lineRule="exact"/>
        <w:ind w:firstLine="780"/>
        <w:jc w:val="both"/>
        <w:rPr>
          <w:sz w:val="30"/>
          <w:szCs w:val="30"/>
          <w:lang w:eastAsia="en-US"/>
        </w:rPr>
      </w:pPr>
      <w:r w:rsidRPr="00CC369F">
        <w:rPr>
          <w:sz w:val="30"/>
          <w:szCs w:val="30"/>
          <w:lang w:eastAsia="en-US"/>
        </w:rPr>
        <w:t xml:space="preserve">В Италии в 1992 году в ходе проведения операции «Чистые руки» были вскрыты многочисленные факты коррупции в высших эшелонах власти </w:t>
      </w:r>
      <w:r w:rsidRPr="00CC369F">
        <w:rPr>
          <w:sz w:val="30"/>
          <w:szCs w:val="30"/>
          <w:lang w:eastAsia="en-US"/>
        </w:rPr>
        <w:lastRenderedPageBreak/>
        <w:t>страны.</w:t>
      </w:r>
    </w:p>
    <w:p w:rsidR="00CC369F" w:rsidRPr="00CC369F" w:rsidRDefault="00CC369F" w:rsidP="00CC369F">
      <w:pPr>
        <w:widowControl w:val="0"/>
        <w:spacing w:line="342" w:lineRule="exact"/>
        <w:ind w:firstLine="780"/>
        <w:jc w:val="both"/>
        <w:rPr>
          <w:sz w:val="30"/>
          <w:szCs w:val="30"/>
          <w:lang w:eastAsia="en-US"/>
        </w:rPr>
      </w:pPr>
      <w:r w:rsidRPr="00CC369F">
        <w:rPr>
          <w:sz w:val="30"/>
          <w:szCs w:val="30"/>
          <w:lang w:eastAsia="en-US"/>
        </w:rPr>
        <w:t xml:space="preserve">Проведенные в 1997 году исследования показали, что исключительно высокий уровень коррупции сложился в деловой среде Японии. 1 850 обследованных японских компаний в 90-е годы в том или ином виде были замешаны в коррупционных скандалах. </w:t>
      </w:r>
    </w:p>
    <w:p w:rsidR="00CC369F" w:rsidRPr="00CC369F" w:rsidRDefault="00CC369F" w:rsidP="00CC369F">
      <w:pPr>
        <w:widowControl w:val="0"/>
        <w:spacing w:line="342" w:lineRule="exact"/>
        <w:ind w:firstLine="780"/>
        <w:jc w:val="both"/>
        <w:rPr>
          <w:sz w:val="30"/>
          <w:szCs w:val="30"/>
          <w:lang w:eastAsia="en-US"/>
        </w:rPr>
      </w:pPr>
      <w:r w:rsidRPr="00CC369F">
        <w:rPr>
          <w:sz w:val="30"/>
          <w:szCs w:val="30"/>
          <w:lang w:eastAsia="en-US"/>
        </w:rPr>
        <w:t>В 2017-2018 годах коррупционный скандал потряс Южную Корею и привел к отстранению Конституционным судом президента страны и осуждению к 5 годам тюрьмы главы корпорации Самсунг  миллиардера</w:t>
      </w:r>
      <w:proofErr w:type="gramStart"/>
      <w:r w:rsidRPr="00CC369F">
        <w:rPr>
          <w:sz w:val="30"/>
          <w:szCs w:val="30"/>
          <w:lang w:eastAsia="en-US"/>
        </w:rPr>
        <w:t xml:space="preserve"> Л</w:t>
      </w:r>
      <w:proofErr w:type="gramEnd"/>
      <w:r w:rsidRPr="00CC369F">
        <w:rPr>
          <w:sz w:val="30"/>
          <w:szCs w:val="30"/>
          <w:lang w:eastAsia="en-US"/>
        </w:rPr>
        <w:t xml:space="preserve">и </w:t>
      </w:r>
      <w:proofErr w:type="spellStart"/>
      <w:r w:rsidRPr="00CC369F">
        <w:rPr>
          <w:sz w:val="30"/>
          <w:szCs w:val="30"/>
          <w:lang w:eastAsia="en-US"/>
        </w:rPr>
        <w:t>Чжэ</w:t>
      </w:r>
      <w:proofErr w:type="spellEnd"/>
      <w:r w:rsidRPr="00CC369F">
        <w:rPr>
          <w:sz w:val="30"/>
          <w:szCs w:val="30"/>
          <w:lang w:eastAsia="en-US"/>
        </w:rPr>
        <w:t xml:space="preserve"> Ена (речь шла о переводе 38 млн. долларов в фонды подруги президента. </w:t>
      </w:r>
      <w:proofErr w:type="gramStart"/>
      <w:r w:rsidRPr="00CC369F">
        <w:rPr>
          <w:sz w:val="30"/>
          <w:szCs w:val="30"/>
          <w:lang w:eastAsia="en-US"/>
        </w:rPr>
        <w:t>Сделано это было с целью добиться правительственной поддержки слияния двух филиалов корпорации, главным держателем акций которых был государственный пенсионный фонд).</w:t>
      </w:r>
      <w:proofErr w:type="gramEnd"/>
    </w:p>
    <w:p w:rsidR="00CC369F" w:rsidRPr="00CC369F" w:rsidRDefault="00CC369F" w:rsidP="00CC369F">
      <w:pPr>
        <w:widowControl w:val="0"/>
        <w:spacing w:line="342" w:lineRule="exact"/>
        <w:ind w:firstLine="780"/>
        <w:jc w:val="both"/>
        <w:rPr>
          <w:sz w:val="30"/>
          <w:szCs w:val="30"/>
          <w:lang w:eastAsia="en-US"/>
        </w:rPr>
      </w:pPr>
      <w:r w:rsidRPr="00CC369F">
        <w:rPr>
          <w:sz w:val="30"/>
          <w:szCs w:val="30"/>
          <w:lang w:eastAsia="en-US"/>
        </w:rPr>
        <w:t>В Германии, согласно официальной статистике в 1997-1999 гг. в получении взяток было уличено более 2 тыс. чиновников. По оценкам специалистов, ежегодные потери страны от заключения различных контрактов за взятки оценивались в 10 млрд. немецких марок. В 2007 году следствием громкого коррупционного скандала в крупнейших немецких компаниях «Сименс» и «Фольксваген» стало увольнение более 130 руководителей различных подразделений этих концернов.</w:t>
      </w:r>
    </w:p>
    <w:p w:rsidR="00CC369F" w:rsidRPr="00CC369F" w:rsidRDefault="00CC369F" w:rsidP="00CC369F">
      <w:pPr>
        <w:ind w:firstLine="708"/>
        <w:jc w:val="both"/>
        <w:rPr>
          <w:sz w:val="30"/>
          <w:szCs w:val="30"/>
        </w:rPr>
      </w:pPr>
      <w:r w:rsidRPr="00CC369F">
        <w:rPr>
          <w:sz w:val="30"/>
          <w:szCs w:val="30"/>
        </w:rPr>
        <w:t xml:space="preserve">Международная организация </w:t>
      </w:r>
      <w:proofErr w:type="spellStart"/>
      <w:r w:rsidRPr="00CC369F">
        <w:rPr>
          <w:sz w:val="30"/>
          <w:szCs w:val="30"/>
        </w:rPr>
        <w:t>Транспарэнси</w:t>
      </w:r>
      <w:proofErr w:type="spellEnd"/>
      <w:r w:rsidRPr="00CC369F">
        <w:rPr>
          <w:sz w:val="30"/>
          <w:szCs w:val="30"/>
        </w:rPr>
        <w:t xml:space="preserve"> </w:t>
      </w:r>
      <w:proofErr w:type="spellStart"/>
      <w:r w:rsidRPr="00CC369F">
        <w:rPr>
          <w:sz w:val="30"/>
          <w:szCs w:val="30"/>
        </w:rPr>
        <w:t>Интернэшенэл</w:t>
      </w:r>
      <w:proofErr w:type="spellEnd"/>
      <w:r w:rsidRPr="00CC369F">
        <w:rPr>
          <w:sz w:val="30"/>
          <w:szCs w:val="30"/>
        </w:rPr>
        <w:t xml:space="preserve">  определяет Индекс восприятия коррупции в различных странах мира.  Беларусь в 2020 году занимала 63 место из 180 стран, в январе 2022 года  -   82 место.  Наименее коррумпированной из постсоветских стран оказалась Эстония – 13 место. Возглавляют список  Дания, Новая Зеландия и Финляндия. В первую 10-ку стран с наименьшим уровнем коррупции входят Норвегия, Сингапур, Швеция, Швейцария, Нидерланды, Люксембург, Германия.  </w:t>
      </w:r>
    </w:p>
    <w:p w:rsidR="00CC369F" w:rsidRPr="00CC369F" w:rsidRDefault="00CC369F" w:rsidP="00CC369F">
      <w:pPr>
        <w:ind w:firstLine="708"/>
        <w:jc w:val="both"/>
        <w:rPr>
          <w:sz w:val="30"/>
          <w:szCs w:val="30"/>
        </w:rPr>
      </w:pPr>
      <w:r w:rsidRPr="00CC369F">
        <w:rPr>
          <w:sz w:val="30"/>
          <w:szCs w:val="30"/>
        </w:rPr>
        <w:t>Основные негативные экономические последствия от коррупции заключаются в следующем: </w:t>
      </w:r>
    </w:p>
    <w:p w:rsidR="00CC369F" w:rsidRPr="00CC369F" w:rsidRDefault="00CC369F" w:rsidP="00CC369F">
      <w:pPr>
        <w:ind w:firstLine="708"/>
        <w:jc w:val="both"/>
        <w:rPr>
          <w:sz w:val="30"/>
          <w:szCs w:val="30"/>
        </w:rPr>
      </w:pPr>
      <w:r w:rsidRPr="00CC369F">
        <w:rPr>
          <w:sz w:val="30"/>
          <w:szCs w:val="30"/>
        </w:rPr>
        <w:t>- расширяется теневая экономика, а на ее основе криминальный бизнес, что приводит к уменьшению налоговых поступлений и ослаблению бюджета;</w:t>
      </w:r>
    </w:p>
    <w:p w:rsidR="00CC369F" w:rsidRPr="00CC369F" w:rsidRDefault="00CC369F" w:rsidP="00CC369F">
      <w:pPr>
        <w:ind w:firstLine="708"/>
        <w:jc w:val="both"/>
        <w:rPr>
          <w:sz w:val="30"/>
          <w:szCs w:val="30"/>
        </w:rPr>
      </w:pPr>
      <w:r w:rsidRPr="00CC369F">
        <w:rPr>
          <w:sz w:val="30"/>
          <w:szCs w:val="30"/>
        </w:rPr>
        <w:t>- нарушается конкурентное регулирование рынка, поскольку «конкурентоспособным» становится тот, кто получил преимущества незаконно; </w:t>
      </w:r>
    </w:p>
    <w:p w:rsidR="00CC369F" w:rsidRPr="00CC369F" w:rsidRDefault="00CC369F" w:rsidP="00CC369F">
      <w:pPr>
        <w:ind w:firstLine="708"/>
        <w:jc w:val="both"/>
        <w:rPr>
          <w:sz w:val="30"/>
          <w:szCs w:val="30"/>
        </w:rPr>
      </w:pPr>
      <w:r w:rsidRPr="00CC369F">
        <w:rPr>
          <w:sz w:val="30"/>
          <w:szCs w:val="30"/>
        </w:rPr>
        <w:t>- неэффективно используются бюджетные средства при распределении государственных заказов и кредитов;</w:t>
      </w:r>
    </w:p>
    <w:p w:rsidR="00CC369F" w:rsidRPr="00CC369F" w:rsidRDefault="00CC369F" w:rsidP="00CC369F">
      <w:pPr>
        <w:ind w:firstLine="708"/>
        <w:jc w:val="both"/>
        <w:rPr>
          <w:sz w:val="30"/>
          <w:szCs w:val="30"/>
        </w:rPr>
      </w:pPr>
      <w:r w:rsidRPr="00CC369F">
        <w:rPr>
          <w:sz w:val="30"/>
          <w:szCs w:val="30"/>
        </w:rPr>
        <w:t>- в случае нарушений в ходе приватизации, а также искусственных банкротств замедляется появление эффективных частных производств и собственников; </w:t>
      </w:r>
    </w:p>
    <w:p w:rsidR="00CC369F" w:rsidRPr="00CC369F" w:rsidRDefault="00CC369F" w:rsidP="00CC369F">
      <w:pPr>
        <w:ind w:firstLine="708"/>
        <w:jc w:val="both"/>
        <w:rPr>
          <w:sz w:val="30"/>
          <w:szCs w:val="30"/>
        </w:rPr>
      </w:pPr>
      <w:r w:rsidRPr="00CC369F">
        <w:rPr>
          <w:sz w:val="30"/>
          <w:szCs w:val="30"/>
        </w:rPr>
        <w:t>- повышаются себестоимость производства продукции и товаров, отпускные (розничные) цены за счет коррупционных «накладных расходов», растет инфляция;</w:t>
      </w:r>
    </w:p>
    <w:p w:rsidR="00CC369F" w:rsidRPr="00CC369F" w:rsidRDefault="00CC369F" w:rsidP="00CC369F">
      <w:pPr>
        <w:ind w:firstLine="708"/>
        <w:jc w:val="both"/>
        <w:rPr>
          <w:sz w:val="30"/>
          <w:szCs w:val="30"/>
        </w:rPr>
      </w:pPr>
      <w:r w:rsidRPr="00CC369F">
        <w:rPr>
          <w:sz w:val="30"/>
          <w:szCs w:val="30"/>
        </w:rPr>
        <w:lastRenderedPageBreak/>
        <w:t>- ухудшается инвестиционный климат - у агентов рынка появляется неверие в способность властей устанавливать, контролировать и соблюдать честные правила рыночных отношений.</w:t>
      </w:r>
    </w:p>
    <w:p w:rsidR="00CC369F" w:rsidRPr="00CC369F" w:rsidRDefault="00CC369F" w:rsidP="00CC369F">
      <w:pPr>
        <w:ind w:firstLine="708"/>
        <w:jc w:val="both"/>
        <w:rPr>
          <w:sz w:val="30"/>
          <w:szCs w:val="30"/>
        </w:rPr>
      </w:pPr>
      <w:r w:rsidRPr="00CC369F">
        <w:rPr>
          <w:sz w:val="30"/>
          <w:szCs w:val="30"/>
        </w:rPr>
        <w:t xml:space="preserve">В </w:t>
      </w:r>
      <w:r w:rsidRPr="00CC369F">
        <w:rPr>
          <w:b/>
          <w:sz w:val="30"/>
          <w:szCs w:val="30"/>
        </w:rPr>
        <w:t>белорусском законодательстве</w:t>
      </w:r>
      <w:r w:rsidRPr="00CC369F">
        <w:rPr>
          <w:sz w:val="30"/>
          <w:szCs w:val="30"/>
        </w:rPr>
        <w:t xml:space="preserve"> коррупция</w:t>
      </w:r>
      <w:r w:rsidRPr="00CC369F">
        <w:rPr>
          <w:b/>
          <w:sz w:val="30"/>
          <w:szCs w:val="30"/>
        </w:rPr>
        <w:t xml:space="preserve"> </w:t>
      </w:r>
      <w:r w:rsidRPr="00CC369F">
        <w:rPr>
          <w:sz w:val="30"/>
          <w:szCs w:val="30"/>
        </w:rPr>
        <w:t>определена как умышленное использование служебного положения в целях противоправного получения имущества или другой выгоды, а также подкуп должностного или приравненного к нему лица.</w:t>
      </w:r>
    </w:p>
    <w:p w:rsidR="00CC369F" w:rsidRPr="00CC369F" w:rsidRDefault="00CC369F" w:rsidP="00CC369F">
      <w:pPr>
        <w:shd w:val="clear" w:color="auto" w:fill="FFFFFF"/>
        <w:ind w:firstLine="708"/>
        <w:jc w:val="both"/>
        <w:rPr>
          <w:sz w:val="30"/>
          <w:szCs w:val="30"/>
        </w:rPr>
      </w:pPr>
      <w:r w:rsidRPr="00CC369F">
        <w:rPr>
          <w:sz w:val="30"/>
          <w:szCs w:val="30"/>
        </w:rPr>
        <w:t xml:space="preserve"> </w:t>
      </w:r>
      <w:r w:rsidRPr="00CC369F">
        <w:rPr>
          <w:rFonts w:eastAsia="Calibri"/>
          <w:sz w:val="30"/>
          <w:szCs w:val="30"/>
          <w:shd w:val="clear" w:color="auto" w:fill="FFFFFF"/>
          <w:lang w:eastAsia="en-US"/>
        </w:rPr>
        <w:t>Коррупционные проявления</w:t>
      </w:r>
      <w:r w:rsidRPr="00CC369F">
        <w:rPr>
          <w:sz w:val="30"/>
          <w:szCs w:val="30"/>
        </w:rPr>
        <w:t xml:space="preserve"> указаны  среди основных угроз</w:t>
      </w:r>
      <w:r w:rsidRPr="00CC369F">
        <w:rPr>
          <w:rFonts w:eastAsia="Calibri"/>
          <w:sz w:val="30"/>
          <w:szCs w:val="30"/>
          <w:lang w:eastAsia="en-US"/>
        </w:rPr>
        <w:t xml:space="preserve"> </w:t>
      </w:r>
      <w:r w:rsidRPr="00CC369F">
        <w:rPr>
          <w:sz w:val="30"/>
          <w:szCs w:val="30"/>
        </w:rPr>
        <w:t xml:space="preserve"> в Концепции Национальной безопасности, утвержденной Указом Президента Республики Беларусь № 575 от 09.11.2010.</w:t>
      </w:r>
    </w:p>
    <w:p w:rsidR="00CC369F" w:rsidRPr="00CC369F" w:rsidRDefault="00CC369F" w:rsidP="00CC369F">
      <w:pPr>
        <w:ind w:firstLine="708"/>
        <w:jc w:val="both"/>
        <w:rPr>
          <w:sz w:val="30"/>
          <w:szCs w:val="30"/>
        </w:rPr>
      </w:pPr>
      <w:r w:rsidRPr="00CC369F">
        <w:rPr>
          <w:sz w:val="30"/>
          <w:szCs w:val="30"/>
        </w:rPr>
        <w:t>В нашей стране создана эффективная законодательная база по борьбе с коррупцией во всех сферах жизнедеятельности общества.</w:t>
      </w:r>
    </w:p>
    <w:p w:rsidR="00CC369F" w:rsidRPr="00CC369F" w:rsidRDefault="00CC369F" w:rsidP="00CC369F">
      <w:pPr>
        <w:ind w:firstLine="708"/>
        <w:jc w:val="both"/>
        <w:rPr>
          <w:sz w:val="30"/>
          <w:szCs w:val="30"/>
        </w:rPr>
      </w:pPr>
      <w:r w:rsidRPr="00CC369F">
        <w:rPr>
          <w:sz w:val="30"/>
          <w:szCs w:val="30"/>
        </w:rPr>
        <w:t>Правовые основы антикоррупционной деятельности содержатся в Конституции Республики Беларусь, регламентирующей наиболее важные общественные отношения. </w:t>
      </w:r>
    </w:p>
    <w:p w:rsidR="00CC369F" w:rsidRPr="00CC369F" w:rsidRDefault="00CC369F" w:rsidP="00CC369F">
      <w:pPr>
        <w:ind w:firstLine="708"/>
        <w:jc w:val="both"/>
        <w:rPr>
          <w:sz w:val="30"/>
          <w:szCs w:val="30"/>
        </w:rPr>
      </w:pPr>
      <w:r w:rsidRPr="00CC369F">
        <w:rPr>
          <w:sz w:val="30"/>
          <w:szCs w:val="30"/>
        </w:rPr>
        <w:t>Кроме того, Беларусь является активной участницей ряда конвенций ООН и Совета Европы в области борьбы с коррупцией и организованной преступностью. Выполняя соответствующие международные обязательства, Республика Беларусь в рамках своей правовой системы последовательно принимает законодательные, административные и иные антикоррупционные меры. </w:t>
      </w:r>
    </w:p>
    <w:p w:rsidR="00CC369F" w:rsidRPr="00CC369F" w:rsidRDefault="00CC369F" w:rsidP="00CC369F">
      <w:pPr>
        <w:jc w:val="both"/>
        <w:rPr>
          <w:sz w:val="30"/>
          <w:szCs w:val="30"/>
        </w:rPr>
      </w:pPr>
      <w:r w:rsidRPr="00CC369F">
        <w:rPr>
          <w:sz w:val="30"/>
          <w:szCs w:val="30"/>
        </w:rPr>
        <w:tab/>
        <w:t>На реализацию норм Конституции и международно-правовых актов направлен Закон Республики Беларусь от 15 июля 2015 года № 305-З «О борьбе с коррупцией» (далее – Закон о борьбе с коррупцией), который вступил в силу с января 2016 г.</w:t>
      </w:r>
    </w:p>
    <w:p w:rsidR="00CC369F" w:rsidRPr="00CC369F" w:rsidRDefault="00CC369F" w:rsidP="00CC369F">
      <w:pPr>
        <w:jc w:val="both"/>
        <w:rPr>
          <w:i/>
          <w:sz w:val="30"/>
          <w:szCs w:val="30"/>
        </w:rPr>
      </w:pPr>
      <w:r w:rsidRPr="00CC369F">
        <w:rPr>
          <w:sz w:val="30"/>
          <w:szCs w:val="30"/>
        </w:rPr>
        <w:tab/>
      </w:r>
      <w:proofErr w:type="spellStart"/>
      <w:r w:rsidRPr="00CC369F">
        <w:rPr>
          <w:i/>
          <w:sz w:val="30"/>
          <w:szCs w:val="30"/>
        </w:rPr>
        <w:t>Справочно</w:t>
      </w:r>
      <w:proofErr w:type="spellEnd"/>
      <w:r w:rsidRPr="00CC369F">
        <w:rPr>
          <w:i/>
          <w:sz w:val="30"/>
          <w:szCs w:val="30"/>
        </w:rPr>
        <w:t xml:space="preserve">: это уже  4-ая  редакция Закона. Правовая основа борьбы с коррупцией стала формироваться с момента становления Республики Беларусь как независимого государства. </w:t>
      </w:r>
    </w:p>
    <w:p w:rsidR="00CC369F" w:rsidRPr="00CC369F" w:rsidRDefault="00CC369F" w:rsidP="00CC369F">
      <w:pPr>
        <w:ind w:firstLine="708"/>
        <w:jc w:val="both"/>
        <w:rPr>
          <w:i/>
          <w:sz w:val="30"/>
          <w:szCs w:val="30"/>
        </w:rPr>
      </w:pPr>
      <w:proofErr w:type="gramStart"/>
      <w:r w:rsidRPr="00CC369F">
        <w:rPr>
          <w:i/>
          <w:sz w:val="30"/>
          <w:szCs w:val="30"/>
        </w:rPr>
        <w:t>Закон «О борьбе с преступностью в сфере экономики и с коррупцией» от 15.06.1993 содержал всего три статьи и предусматривал первичные меры предупреждения коррупции – запреты и ограничения ряду должностных лиц на занятие предпринимательской деятельностью, запрет на сделки с негосударственными структурами и содействие этим структурам, на получение вознаграждения и услуг  от граждан, учреждений и организаций за выполнение своих служебных обязанностей.</w:t>
      </w:r>
      <w:proofErr w:type="gramEnd"/>
      <w:r w:rsidRPr="00CC369F">
        <w:rPr>
          <w:i/>
          <w:sz w:val="30"/>
          <w:szCs w:val="30"/>
        </w:rPr>
        <w:t xml:space="preserve"> Он же ввел обязанность предоставлять декларации о доходах и обязательствах финансового характера. </w:t>
      </w:r>
    </w:p>
    <w:p w:rsidR="00CC369F" w:rsidRPr="00CC369F" w:rsidRDefault="00CC369F" w:rsidP="00CC369F">
      <w:pPr>
        <w:ind w:firstLine="708"/>
        <w:jc w:val="both"/>
        <w:rPr>
          <w:i/>
          <w:sz w:val="30"/>
          <w:szCs w:val="30"/>
        </w:rPr>
      </w:pPr>
      <w:r w:rsidRPr="00CC369F">
        <w:rPr>
          <w:i/>
          <w:sz w:val="30"/>
          <w:szCs w:val="30"/>
        </w:rPr>
        <w:t xml:space="preserve">Закон «О мерах по борьбе с организованной преступностью и коррупцией»  от 26.06.1997 содержал уже 15 статей – дал юридическое определение коррупции, определил государственные органы, ведущие борьбу с коррупцией, и специальные подразделения,  их порядок взаимодействия. Закон </w:t>
      </w:r>
      <w:r w:rsidRPr="00CC369F">
        <w:rPr>
          <w:i/>
          <w:sz w:val="30"/>
          <w:szCs w:val="30"/>
        </w:rPr>
        <w:lastRenderedPageBreak/>
        <w:t xml:space="preserve">«О борьбе с коррупцией» от 20.07.2006 – развитие правовых основ, четкая система органов, гарантии прав и свобод граждан.  </w:t>
      </w:r>
    </w:p>
    <w:p w:rsidR="00CC369F" w:rsidRPr="00CC369F" w:rsidRDefault="00CC369F" w:rsidP="00CC369F">
      <w:pPr>
        <w:ind w:firstLine="708"/>
        <w:jc w:val="both"/>
        <w:rPr>
          <w:sz w:val="30"/>
          <w:szCs w:val="30"/>
        </w:rPr>
      </w:pPr>
      <w:r w:rsidRPr="00CC369F">
        <w:rPr>
          <w:sz w:val="30"/>
          <w:szCs w:val="30"/>
        </w:rPr>
        <w:t>В действующем Законе о борьбе с коррупцией, содержащем 50 статей:</w:t>
      </w:r>
    </w:p>
    <w:p w:rsidR="00CC369F" w:rsidRPr="00CC369F" w:rsidRDefault="00CC369F" w:rsidP="00CC369F">
      <w:pPr>
        <w:ind w:firstLine="708"/>
        <w:jc w:val="both"/>
        <w:rPr>
          <w:sz w:val="30"/>
          <w:szCs w:val="30"/>
        </w:rPr>
      </w:pPr>
      <w:r w:rsidRPr="00CC369F">
        <w:rPr>
          <w:sz w:val="30"/>
          <w:szCs w:val="30"/>
        </w:rPr>
        <w:t>- установлены антикоррупционные ограничения и запреты для государственных должностных и приравненных к ним лиц; </w:t>
      </w:r>
    </w:p>
    <w:p w:rsidR="00CC369F" w:rsidRPr="00CC369F" w:rsidRDefault="00CC369F" w:rsidP="00CC369F">
      <w:pPr>
        <w:ind w:firstLine="708"/>
        <w:jc w:val="both"/>
        <w:rPr>
          <w:sz w:val="30"/>
          <w:szCs w:val="30"/>
        </w:rPr>
      </w:pPr>
      <w:r w:rsidRPr="00CC369F">
        <w:rPr>
          <w:sz w:val="30"/>
          <w:szCs w:val="30"/>
        </w:rPr>
        <w:t>- регламентирован порядок урегулирования конфликта интересов; </w:t>
      </w:r>
    </w:p>
    <w:p w:rsidR="00CC369F" w:rsidRPr="00CC369F" w:rsidRDefault="00CC369F" w:rsidP="00CC369F">
      <w:pPr>
        <w:ind w:firstLine="708"/>
        <w:jc w:val="both"/>
        <w:rPr>
          <w:sz w:val="30"/>
          <w:szCs w:val="30"/>
        </w:rPr>
      </w:pPr>
      <w:r w:rsidRPr="00CC369F">
        <w:rPr>
          <w:sz w:val="30"/>
          <w:szCs w:val="30"/>
        </w:rPr>
        <w:t>- содержится правовое регулирование декларирования доходов и имущества, устранения последствий коррупционных правонарушений, осуществления контроля (в том числе общественного) и надзора за деятельностью по борьбе с коррупцией.</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В Законе перечислены правонарушения, создающие условия для коррупции, и коррупционные правонарушения.</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Так, к числу правонарушений, создающих условия для коррупции, в частности относятся: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 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обязанностей,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 оказание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 отказ в предоставлении информации, если это предусмотрено нормами законодательства, предоставление неполной или недостоверной информации, требование от лиц информации или документов, не предусмотренных актами законодательства,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 нарушение порядка предоставления и использование спонсорской помощи,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 нарушение порядка организации и  проведения процедур закупок, конкурсов аукционов и другие.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К числу коррупционных правонарушений относятся: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 вымогательство или принятие государственным или приравненным к нему лицом имущества, подарков, иной выгоды для себя и для третьих лиц в обмен на любое действие или бездействие при исполнении служебных полномочий;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действие или бездействие указанных должностных лиц при исполнении служебных (трудовых) обязанностей в целях незаконного извлечения выгоды для себя или для третьих лиц;</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  принятие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связи с исполнением служебных (трудовых) обязанностей;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lastRenderedPageBreak/>
        <w:t>- использование в личных или иных внеслужебных интересах предоставленного для выполнения государственных функций имущества, находящегося в государственной собственности;</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мелкое хищение путем злоупотребления служебными полномочиями и другие.</w:t>
      </w:r>
    </w:p>
    <w:p w:rsidR="00CC369F" w:rsidRPr="00CC369F" w:rsidRDefault="00CC369F" w:rsidP="00CC369F">
      <w:pPr>
        <w:ind w:firstLine="708"/>
        <w:jc w:val="both"/>
        <w:rPr>
          <w:sz w:val="30"/>
          <w:szCs w:val="30"/>
        </w:rPr>
      </w:pPr>
      <w:r w:rsidRPr="00CC369F">
        <w:rPr>
          <w:sz w:val="30"/>
          <w:szCs w:val="30"/>
        </w:rPr>
        <w:t xml:space="preserve">В Республике Беларусь сформирована единая </w:t>
      </w:r>
      <w:r w:rsidRPr="00CC369F">
        <w:rPr>
          <w:b/>
          <w:sz w:val="30"/>
          <w:szCs w:val="30"/>
        </w:rPr>
        <w:t>система государственных органов</w:t>
      </w:r>
      <w:r w:rsidRPr="00CC369F">
        <w:rPr>
          <w:sz w:val="30"/>
          <w:szCs w:val="30"/>
        </w:rPr>
        <w:t>, осуществляющих борьбу с коррупцией, их специальных подразделений и государственных органов и иных организаций.</w:t>
      </w:r>
    </w:p>
    <w:p w:rsidR="00CC369F" w:rsidRPr="00CC369F" w:rsidRDefault="00CC369F" w:rsidP="00CC369F">
      <w:pPr>
        <w:ind w:firstLine="708"/>
        <w:jc w:val="both"/>
        <w:rPr>
          <w:sz w:val="30"/>
          <w:szCs w:val="30"/>
        </w:rPr>
      </w:pPr>
      <w:r w:rsidRPr="00CC369F">
        <w:rPr>
          <w:sz w:val="30"/>
          <w:szCs w:val="30"/>
        </w:rPr>
        <w:t>Борьбу с коррупцией осуществляют органы прокуратуры, внутренних дел и государственной безопасности. </w:t>
      </w:r>
    </w:p>
    <w:p w:rsidR="00CC369F" w:rsidRPr="00CC369F" w:rsidRDefault="00CC369F" w:rsidP="00CC369F">
      <w:pPr>
        <w:ind w:firstLine="708"/>
        <w:jc w:val="both"/>
        <w:rPr>
          <w:sz w:val="30"/>
          <w:szCs w:val="30"/>
        </w:rPr>
      </w:pPr>
      <w:r w:rsidRPr="00CC369F">
        <w:rPr>
          <w:sz w:val="30"/>
          <w:szCs w:val="30"/>
        </w:rPr>
        <w:t>Государственным органом, ответственным за организацию борьбы с коррупцией, является</w:t>
      </w:r>
      <w:r w:rsidRPr="00CC369F">
        <w:rPr>
          <w:b/>
          <w:sz w:val="30"/>
          <w:szCs w:val="30"/>
        </w:rPr>
        <w:t xml:space="preserve"> </w:t>
      </w:r>
      <w:r w:rsidRPr="00CC369F">
        <w:rPr>
          <w:sz w:val="30"/>
          <w:szCs w:val="30"/>
        </w:rPr>
        <w:t>Генеральная прокуратура Республики Беларусь.</w:t>
      </w:r>
    </w:p>
    <w:p w:rsidR="00CC369F" w:rsidRPr="00CC369F" w:rsidRDefault="00CC369F" w:rsidP="00CC369F">
      <w:pPr>
        <w:ind w:firstLine="708"/>
        <w:jc w:val="both"/>
        <w:rPr>
          <w:sz w:val="30"/>
          <w:szCs w:val="30"/>
        </w:rPr>
      </w:pPr>
      <w:proofErr w:type="gramStart"/>
      <w:r w:rsidRPr="00CC369F">
        <w:rPr>
          <w:sz w:val="30"/>
          <w:szCs w:val="30"/>
        </w:rPr>
        <w:t>В борьбе с коррупцией участвуют 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w:t>
      </w:r>
      <w:proofErr w:type="gramEnd"/>
      <w:r w:rsidRPr="00CC369F">
        <w:rPr>
          <w:sz w:val="30"/>
          <w:szCs w:val="30"/>
        </w:rPr>
        <w:t xml:space="preserve"> кредитно-финансовые организации, а также другие государственные органы и иные организации в пределах своей компетенции в соответствии с актами законодательства.</w:t>
      </w:r>
    </w:p>
    <w:p w:rsidR="00CC369F" w:rsidRPr="00CC369F" w:rsidRDefault="00CC369F" w:rsidP="00CC369F">
      <w:pPr>
        <w:ind w:firstLine="709"/>
        <w:jc w:val="both"/>
        <w:rPr>
          <w:sz w:val="30"/>
          <w:szCs w:val="30"/>
        </w:rPr>
      </w:pPr>
      <w:proofErr w:type="gramStart"/>
      <w:r w:rsidRPr="00CC369F">
        <w:rPr>
          <w:sz w:val="30"/>
          <w:szCs w:val="30"/>
        </w:rPr>
        <w:t xml:space="preserve">В соответствии с постановлением Совета Министров Республики Беларусь от 26.12.2011 № 1732 «Об утверждении Типового положения о комиссии по противодействию коррупции»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исполкомах, местных администрациях районов в городах, управляющих компаниях холдингов созданы </w:t>
      </w:r>
      <w:r w:rsidRPr="00CC369F">
        <w:rPr>
          <w:b/>
          <w:sz w:val="30"/>
          <w:szCs w:val="30"/>
        </w:rPr>
        <w:t>комиссии по противодействию коррупции</w:t>
      </w:r>
      <w:r w:rsidRPr="00CC369F">
        <w:rPr>
          <w:sz w:val="30"/>
          <w:szCs w:val="30"/>
        </w:rPr>
        <w:t xml:space="preserve">. </w:t>
      </w:r>
      <w:proofErr w:type="gramEnd"/>
    </w:p>
    <w:p w:rsidR="00CC369F" w:rsidRPr="00CC369F" w:rsidRDefault="00CC369F" w:rsidP="00CC369F">
      <w:pPr>
        <w:ind w:firstLine="708"/>
        <w:jc w:val="both"/>
        <w:rPr>
          <w:rFonts w:eastAsia="Calibri"/>
          <w:sz w:val="30"/>
          <w:szCs w:val="30"/>
          <w:lang w:eastAsia="en-US"/>
        </w:rPr>
      </w:pPr>
      <w:r w:rsidRPr="00CC369F">
        <w:rPr>
          <w:rFonts w:eastAsia="Calibri"/>
          <w:sz w:val="30"/>
          <w:szCs w:val="30"/>
          <w:lang w:eastAsia="en-US"/>
        </w:rPr>
        <w:t xml:space="preserve">Данным общественным формированиям в настоящее время придается большое значение в вопросах профилактики коррупционных проявлений. Комиссиям предоставлены полномочия заслушивать на своих заседаниях руководителей организаций, в которых сложилась негативная ситуация в данном направлении.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 Деятельность названных комиссий должна быть максимально гласной, сведения о планируемых заседаниях и принятых решениях должны размещаться на сайтах соответствующих органов и организаций. Председателями комиссий должны быть руководителя соответствующих органов и организаций. </w:t>
      </w:r>
      <w:r w:rsidRPr="00CC369F">
        <w:rPr>
          <w:sz w:val="30"/>
          <w:szCs w:val="30"/>
        </w:rPr>
        <w:t xml:space="preserve">В их заседаниях, как правило, участвуют представители прокуратуры, органов внутренних дел, </w:t>
      </w:r>
      <w:r w:rsidRPr="00CC369F">
        <w:rPr>
          <w:sz w:val="30"/>
          <w:szCs w:val="30"/>
        </w:rPr>
        <w:lastRenderedPageBreak/>
        <w:t>средств массовой информации. </w:t>
      </w:r>
      <w:r w:rsidRPr="00CC369F">
        <w:rPr>
          <w:rFonts w:eastAsia="Calibri"/>
          <w:sz w:val="30"/>
          <w:szCs w:val="30"/>
          <w:lang w:eastAsia="en-US"/>
        </w:rPr>
        <w:t>Допускается участие представителей общественности.</w:t>
      </w:r>
    </w:p>
    <w:p w:rsidR="00CC369F" w:rsidRPr="00CC369F" w:rsidRDefault="00CC369F" w:rsidP="00CC369F">
      <w:pPr>
        <w:ind w:firstLine="708"/>
        <w:jc w:val="both"/>
        <w:rPr>
          <w:sz w:val="30"/>
          <w:szCs w:val="30"/>
        </w:rPr>
      </w:pPr>
      <w:r w:rsidRPr="00CC369F">
        <w:rPr>
          <w:sz w:val="30"/>
          <w:szCs w:val="30"/>
        </w:rPr>
        <w:t>Через специальную форму, предусмотренную на сайтах государственных органов, осуществляющих борьбу с коррупцией, граждане имеют возможность сообщить об известных им фактах коррупции (в том числе анонимно), а также обратиться за разъяснением интересующего вопроса, подать заявление, предложение, жалобу.</w:t>
      </w:r>
    </w:p>
    <w:p w:rsidR="00CC369F" w:rsidRPr="00CC369F" w:rsidRDefault="00CC369F" w:rsidP="00CC369F">
      <w:pPr>
        <w:ind w:firstLine="708"/>
        <w:jc w:val="both"/>
        <w:rPr>
          <w:sz w:val="30"/>
          <w:szCs w:val="30"/>
        </w:rPr>
      </w:pPr>
      <w:r w:rsidRPr="00CC369F">
        <w:rPr>
          <w:sz w:val="30"/>
          <w:szCs w:val="30"/>
        </w:rPr>
        <w:t xml:space="preserve">Работниками прокуратуры на системной основе проводятся </w:t>
      </w:r>
      <w:proofErr w:type="spellStart"/>
      <w:r w:rsidRPr="00CC369F">
        <w:rPr>
          <w:sz w:val="30"/>
          <w:szCs w:val="30"/>
        </w:rPr>
        <w:t>правовоспитательные</w:t>
      </w:r>
      <w:proofErr w:type="spellEnd"/>
      <w:r w:rsidRPr="00CC369F">
        <w:rPr>
          <w:sz w:val="30"/>
          <w:szCs w:val="30"/>
        </w:rPr>
        <w:t xml:space="preserve"> мероприятия, на которых доводятся требования действующего законодательства о борьбе с коррупцией. При этом предоставляются, в </w:t>
      </w:r>
      <w:proofErr w:type="spellStart"/>
      <w:r w:rsidRPr="00CC369F">
        <w:rPr>
          <w:sz w:val="30"/>
          <w:szCs w:val="30"/>
        </w:rPr>
        <w:t>т.ч</w:t>
      </w:r>
      <w:proofErr w:type="spellEnd"/>
      <w:r w:rsidRPr="00CC369F">
        <w:rPr>
          <w:sz w:val="30"/>
          <w:szCs w:val="30"/>
        </w:rPr>
        <w:t>. в электронном виде Методические рекомендации, разработанные в 2019 году Генеральной прокуратурой Республики Беларусь, по организации антикоррупционной работы в государственных органах и организациях.</w:t>
      </w:r>
    </w:p>
    <w:p w:rsidR="00CC369F" w:rsidRPr="00CC369F" w:rsidRDefault="00CC369F" w:rsidP="00CC369F">
      <w:pPr>
        <w:ind w:firstLine="708"/>
        <w:jc w:val="both"/>
        <w:rPr>
          <w:sz w:val="30"/>
          <w:szCs w:val="30"/>
        </w:rPr>
      </w:pPr>
      <w:r w:rsidRPr="00CC369F">
        <w:rPr>
          <w:sz w:val="30"/>
          <w:szCs w:val="30"/>
        </w:rPr>
        <w:t xml:space="preserve">Антикоррупционное законодательство Республики Беларусь состоит также из иных нормативных правовых актов, направленных на пресечение и предупреждение </w:t>
      </w:r>
      <w:proofErr w:type="gramStart"/>
      <w:r w:rsidRPr="00CC369F">
        <w:rPr>
          <w:sz w:val="30"/>
          <w:szCs w:val="30"/>
        </w:rPr>
        <w:t>коррупции</w:t>
      </w:r>
      <w:proofErr w:type="gramEnd"/>
      <w:r w:rsidRPr="00CC369F">
        <w:rPr>
          <w:sz w:val="30"/>
          <w:szCs w:val="30"/>
        </w:rPr>
        <w:t xml:space="preserve"> и борьбу с ней.</w:t>
      </w:r>
    </w:p>
    <w:p w:rsidR="00CC369F" w:rsidRPr="00CC369F" w:rsidRDefault="00CC369F" w:rsidP="00CC369F">
      <w:pPr>
        <w:ind w:firstLine="708"/>
        <w:jc w:val="both"/>
        <w:rPr>
          <w:sz w:val="30"/>
          <w:szCs w:val="30"/>
        </w:rPr>
      </w:pPr>
      <w:r w:rsidRPr="00CC369F">
        <w:rPr>
          <w:sz w:val="30"/>
          <w:szCs w:val="30"/>
        </w:rPr>
        <w:t>В их числе:</w:t>
      </w:r>
    </w:p>
    <w:p w:rsidR="00CC369F" w:rsidRPr="00CC369F" w:rsidRDefault="00CC369F" w:rsidP="00CC369F">
      <w:pPr>
        <w:ind w:firstLine="708"/>
        <w:jc w:val="both"/>
        <w:rPr>
          <w:sz w:val="30"/>
          <w:szCs w:val="30"/>
        </w:rPr>
      </w:pPr>
      <w:r w:rsidRPr="00CC369F">
        <w:rPr>
          <w:sz w:val="30"/>
          <w:szCs w:val="30"/>
        </w:rPr>
        <w:t>- Указ Президента Республики Беларусь от 16.07.2007 № 330 «О специальных подразделениях по борьбе с коррупцией и организованной преступностью»;</w:t>
      </w:r>
    </w:p>
    <w:p w:rsidR="00CC369F" w:rsidRPr="00CC369F" w:rsidRDefault="00CC369F" w:rsidP="00CC369F">
      <w:pPr>
        <w:ind w:firstLine="708"/>
        <w:jc w:val="both"/>
        <w:rPr>
          <w:sz w:val="30"/>
          <w:szCs w:val="30"/>
        </w:rPr>
      </w:pPr>
      <w:r w:rsidRPr="00CC369F">
        <w:rPr>
          <w:sz w:val="30"/>
          <w:szCs w:val="30"/>
        </w:rPr>
        <w:t>- Указ Президента Республики Беларусь от 17.12.2007 № 644 «Об утверждении Положения о деятельности координационного совещания по борьбе с преступностью и коррупцией»;</w:t>
      </w:r>
    </w:p>
    <w:p w:rsidR="00CC369F" w:rsidRPr="00CC369F" w:rsidRDefault="00CC369F" w:rsidP="00CC369F">
      <w:pPr>
        <w:ind w:firstLine="708"/>
        <w:jc w:val="both"/>
        <w:rPr>
          <w:sz w:val="30"/>
          <w:szCs w:val="30"/>
        </w:rPr>
      </w:pPr>
      <w:r w:rsidRPr="00CC369F">
        <w:rPr>
          <w:sz w:val="30"/>
          <w:szCs w:val="30"/>
        </w:rPr>
        <w:t>- Декрет Президента Республики Беларусь от 15.12.2014 № 5 «Об усилении требований к руководящим кадрам и работникам организаций»;</w:t>
      </w:r>
    </w:p>
    <w:p w:rsidR="00CC369F" w:rsidRPr="00CC369F" w:rsidRDefault="00CC369F" w:rsidP="00CC369F">
      <w:pPr>
        <w:ind w:firstLine="708"/>
        <w:jc w:val="both"/>
        <w:rPr>
          <w:sz w:val="30"/>
          <w:szCs w:val="30"/>
        </w:rPr>
      </w:pPr>
      <w:r w:rsidRPr="00CC369F">
        <w:rPr>
          <w:sz w:val="30"/>
          <w:szCs w:val="30"/>
        </w:rPr>
        <w:t>- Закон Республики Беларусь от 14.06.2003 № 204-З «О государственной службе»; </w:t>
      </w:r>
    </w:p>
    <w:p w:rsidR="00CC369F" w:rsidRPr="00CC369F" w:rsidRDefault="00CC369F" w:rsidP="00CC369F">
      <w:pPr>
        <w:ind w:firstLine="708"/>
        <w:jc w:val="both"/>
        <w:rPr>
          <w:sz w:val="30"/>
          <w:szCs w:val="30"/>
        </w:rPr>
      </w:pPr>
      <w:r w:rsidRPr="00CC369F">
        <w:rPr>
          <w:sz w:val="30"/>
          <w:szCs w:val="30"/>
        </w:rPr>
        <w:t>- Закон Республики Беларусь от 13.07.2012 № 419-З «О государственных закупках товаров (работ, услуг)»  и другие.</w:t>
      </w:r>
    </w:p>
    <w:p w:rsidR="00CC369F" w:rsidRPr="00CC369F" w:rsidRDefault="00CC369F" w:rsidP="00CC369F">
      <w:pPr>
        <w:jc w:val="both"/>
        <w:rPr>
          <w:rFonts w:eastAsia="Calibri"/>
          <w:sz w:val="30"/>
          <w:szCs w:val="30"/>
          <w:lang w:eastAsia="en-US"/>
        </w:rPr>
      </w:pPr>
      <w:r w:rsidRPr="00CC369F">
        <w:rPr>
          <w:sz w:val="30"/>
          <w:szCs w:val="30"/>
        </w:rPr>
        <w:tab/>
      </w:r>
      <w:r w:rsidRPr="00CC369F">
        <w:rPr>
          <w:rFonts w:eastAsia="Calibri"/>
          <w:sz w:val="30"/>
          <w:szCs w:val="30"/>
          <w:lang w:eastAsia="en-US"/>
        </w:rPr>
        <w:t xml:space="preserve">К примеру, Декрет №5 Президента «Об усилении требований к работникам организаций и руководящим кадрам» определил меры ответственности работников, в том числе руководителей за совершение нарушений законодательства вплоть до их увольнения. </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Декретом определен перечень дискредитирующих обстоятельств, на основании которых с работником может быть расторгнут контракт, в том числе совершение хищений, сокрытие руководителем организации фактов нарушения работником трудовых обязанностей или </w:t>
      </w:r>
      <w:proofErr w:type="spellStart"/>
      <w:r w:rsidRPr="00CC369F">
        <w:rPr>
          <w:rFonts w:eastAsia="Calibri"/>
          <w:sz w:val="30"/>
          <w:szCs w:val="30"/>
          <w:lang w:eastAsia="en-US"/>
        </w:rPr>
        <w:t>непривлечение</w:t>
      </w:r>
      <w:proofErr w:type="spellEnd"/>
      <w:r w:rsidRPr="00CC369F">
        <w:rPr>
          <w:rFonts w:eastAsia="Calibri"/>
          <w:sz w:val="30"/>
          <w:szCs w:val="30"/>
          <w:lang w:eastAsia="en-US"/>
        </w:rPr>
        <w:t xml:space="preserve"> без уважительных причин к ответственности за такие нарушения. Безусловным основанием для привлечения руководителя к дисциплинарной ответственности является сокрытие (подмена) основания увольнения </w:t>
      </w:r>
      <w:r w:rsidRPr="00CC369F">
        <w:rPr>
          <w:rFonts w:eastAsia="Calibri"/>
          <w:sz w:val="30"/>
          <w:szCs w:val="30"/>
          <w:lang w:eastAsia="en-US"/>
        </w:rPr>
        <w:lastRenderedPageBreak/>
        <w:t>работника при наличии основания для его увольнения за совершение виновных действий.</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Ряд норм Декрета №5 </w:t>
      </w:r>
      <w:proofErr w:type="gramStart"/>
      <w:r w:rsidRPr="00CC369F">
        <w:rPr>
          <w:rFonts w:eastAsia="Calibri"/>
          <w:sz w:val="30"/>
          <w:szCs w:val="30"/>
          <w:lang w:eastAsia="en-US"/>
        </w:rPr>
        <w:t>перенесены</w:t>
      </w:r>
      <w:proofErr w:type="gramEnd"/>
      <w:r w:rsidRPr="00CC369F">
        <w:rPr>
          <w:rFonts w:eastAsia="Calibri"/>
          <w:sz w:val="30"/>
          <w:szCs w:val="30"/>
          <w:lang w:eastAsia="en-US"/>
        </w:rPr>
        <w:t xml:space="preserve"> в Закон о борьбе с коррупцией.</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В частности, статьей 22 Закона предусмотрено, что не допускается назначение на должности, включенные в кадровые реестры, лиц, уволенных по дискредитирующим обстоятельствам, в течение 5 лет после такого увольнения.</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Назначение таких лиц на руководящие должности в иные организации допускается при согласовании с председателем </w:t>
      </w:r>
      <w:proofErr w:type="spellStart"/>
      <w:r w:rsidRPr="00CC369F">
        <w:rPr>
          <w:rFonts w:eastAsia="Calibri"/>
          <w:sz w:val="30"/>
          <w:szCs w:val="30"/>
          <w:lang w:eastAsia="en-US"/>
        </w:rPr>
        <w:t>горрайисполкома</w:t>
      </w:r>
      <w:proofErr w:type="spellEnd"/>
      <w:r w:rsidRPr="00CC369F">
        <w:rPr>
          <w:rFonts w:eastAsia="Calibri"/>
          <w:sz w:val="30"/>
          <w:szCs w:val="30"/>
          <w:lang w:eastAsia="en-US"/>
        </w:rPr>
        <w:t xml:space="preserve"> или главой администрации района, на территории которого находятся  соответствующая организация.</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Той же нормой установлено, что не могут быть приняты на государственную службу лица, совершившие тяжкое или особо тяжкое преступление против интересов службы или сопряженное с использованием служебных полномочий.</w:t>
      </w:r>
    </w:p>
    <w:p w:rsidR="00CC369F" w:rsidRPr="00CC369F" w:rsidRDefault="00CC369F" w:rsidP="00CC369F">
      <w:pPr>
        <w:ind w:firstLine="709"/>
        <w:jc w:val="both"/>
        <w:rPr>
          <w:sz w:val="30"/>
          <w:szCs w:val="30"/>
        </w:rPr>
      </w:pPr>
      <w:r w:rsidRPr="00CC369F">
        <w:rPr>
          <w:rFonts w:eastAsia="Calibri"/>
          <w:sz w:val="30"/>
          <w:szCs w:val="30"/>
          <w:lang w:eastAsia="en-US"/>
        </w:rPr>
        <w:t>Статьей 23 Закона определены дополнительные основания привлечения руководителей государственных органов и организаций  к дисциплинарной  ответственности – за нарушение порядка приема лиц на государственную службу, выдачу характеристик, содержащих заведомо недостоверную информации.</w:t>
      </w:r>
    </w:p>
    <w:p w:rsidR="00CC369F" w:rsidRPr="00CC369F" w:rsidRDefault="00CC369F" w:rsidP="00CC369F">
      <w:pPr>
        <w:ind w:firstLine="708"/>
        <w:jc w:val="both"/>
        <w:rPr>
          <w:sz w:val="30"/>
          <w:szCs w:val="30"/>
        </w:rPr>
      </w:pPr>
      <w:r w:rsidRPr="00CC369F">
        <w:rPr>
          <w:b/>
          <w:bCs/>
          <w:sz w:val="30"/>
          <w:szCs w:val="30"/>
        </w:rPr>
        <w:t>Ответственность за совершение коррупционных деяний</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Ответственность за совершение правонарушений, создающих условия для коррупции, и коррупционных правонарушений может быть  дисциплинарной, административной, </w:t>
      </w:r>
      <w:r w:rsidRPr="00CC369F">
        <w:rPr>
          <w:sz w:val="30"/>
          <w:szCs w:val="30"/>
        </w:rPr>
        <w:t xml:space="preserve"> гражданско-правовой </w:t>
      </w:r>
      <w:r w:rsidRPr="00CC369F">
        <w:rPr>
          <w:rFonts w:eastAsia="Calibri"/>
          <w:sz w:val="30"/>
          <w:szCs w:val="30"/>
          <w:lang w:eastAsia="en-US"/>
        </w:rPr>
        <w:t>или уголовной, в зависимости от тяжести содеянного и наступивших последствий.</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В частности, за нарушение письменных обязательств, совершение правонарушений рассматриваемой категории Трудовым кодексом предусмотрена специальная норма о прекращении трудового договора     (пункт 5-1 статьи 47 ТК).</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Административная ответственность предусмотрена за нарушение процедур закупок, за предоставление недостоверной статистической отчетности, за мелкое хищение, за нарушение законодательства о декларировании доходов и имущества и т.д.</w:t>
      </w:r>
    </w:p>
    <w:p w:rsidR="00CC369F" w:rsidRPr="00CC369F" w:rsidRDefault="00CC369F" w:rsidP="00CC369F">
      <w:pPr>
        <w:ind w:firstLine="708"/>
        <w:jc w:val="both"/>
        <w:rPr>
          <w:sz w:val="30"/>
          <w:szCs w:val="30"/>
        </w:rPr>
      </w:pPr>
      <w:r w:rsidRPr="00CC369F">
        <w:rPr>
          <w:sz w:val="30"/>
          <w:szCs w:val="30"/>
        </w:rPr>
        <w:t>К числу новшеств относится введение административной ответственности для юридического лица, от имени или в интересах которого передавалось незаконное вознаграждение (статья 24.59 КоАП).</w:t>
      </w:r>
    </w:p>
    <w:p w:rsidR="00CC369F" w:rsidRPr="00CC369F" w:rsidRDefault="00CC369F" w:rsidP="00CC369F">
      <w:pPr>
        <w:ind w:firstLine="708"/>
        <w:jc w:val="both"/>
        <w:rPr>
          <w:sz w:val="30"/>
          <w:szCs w:val="30"/>
        </w:rPr>
      </w:pPr>
      <w:r w:rsidRPr="00CC369F">
        <w:rPr>
          <w:sz w:val="30"/>
          <w:szCs w:val="30"/>
        </w:rPr>
        <w:t>Совместным постановлением Генеральной прокуратуры, КГК, Оперативно-аналитического центра при Президенте Республики Беларусь, МВД, КГБ, СК в декабре 2013 г. утвержден действующий перечень коррупционных преступлений:</w:t>
      </w:r>
    </w:p>
    <w:p w:rsidR="00CC369F" w:rsidRPr="00CC369F" w:rsidRDefault="00CC369F" w:rsidP="00CC369F">
      <w:pPr>
        <w:ind w:firstLine="708"/>
        <w:jc w:val="both"/>
        <w:rPr>
          <w:sz w:val="30"/>
          <w:szCs w:val="30"/>
        </w:rPr>
      </w:pPr>
      <w:r w:rsidRPr="00CC369F">
        <w:rPr>
          <w:sz w:val="30"/>
          <w:szCs w:val="30"/>
        </w:rPr>
        <w:t>- хищение путем злоупотребления служебными полномочиями  (статья 210 Уголовного кодекса);</w:t>
      </w:r>
    </w:p>
    <w:p w:rsidR="00CC369F" w:rsidRPr="00CC369F" w:rsidRDefault="00CC369F" w:rsidP="00CC369F">
      <w:pPr>
        <w:ind w:firstLine="708"/>
        <w:jc w:val="both"/>
        <w:rPr>
          <w:sz w:val="30"/>
          <w:szCs w:val="30"/>
        </w:rPr>
      </w:pPr>
      <w:r w:rsidRPr="00CC369F">
        <w:rPr>
          <w:sz w:val="30"/>
          <w:szCs w:val="30"/>
        </w:rPr>
        <w:lastRenderedPageBreak/>
        <w:t>-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2 и 3 статьи 235 УК);</w:t>
      </w:r>
    </w:p>
    <w:p w:rsidR="00CC369F" w:rsidRPr="00CC369F" w:rsidRDefault="00CC369F" w:rsidP="00CC369F">
      <w:pPr>
        <w:ind w:firstLine="708"/>
        <w:jc w:val="both"/>
        <w:rPr>
          <w:sz w:val="30"/>
          <w:szCs w:val="30"/>
        </w:rPr>
      </w:pPr>
      <w:r w:rsidRPr="00CC369F">
        <w:rPr>
          <w:sz w:val="30"/>
          <w:szCs w:val="30"/>
        </w:rPr>
        <w:t>- злоупотребление властью или служебными полномочиями из корыстной или иной личной заинтересованности (части 2 и 3 статьи 424 УК);</w:t>
      </w:r>
    </w:p>
    <w:p w:rsidR="00CC369F" w:rsidRPr="00CC369F" w:rsidRDefault="00CC369F" w:rsidP="00CC369F">
      <w:pPr>
        <w:ind w:firstLine="708"/>
        <w:jc w:val="both"/>
        <w:rPr>
          <w:sz w:val="30"/>
          <w:szCs w:val="30"/>
        </w:rPr>
      </w:pPr>
      <w:r w:rsidRPr="00CC369F">
        <w:rPr>
          <w:sz w:val="30"/>
          <w:szCs w:val="30"/>
        </w:rPr>
        <w:t>- бездействие должностного лица из корыстной или иной личной заинтересованности (части 2 и 3 статьи 425 УК);</w:t>
      </w:r>
    </w:p>
    <w:p w:rsidR="00CC369F" w:rsidRPr="00CC369F" w:rsidRDefault="00CC369F" w:rsidP="00CC369F">
      <w:pPr>
        <w:ind w:firstLine="708"/>
        <w:jc w:val="both"/>
        <w:rPr>
          <w:sz w:val="30"/>
          <w:szCs w:val="30"/>
        </w:rPr>
      </w:pPr>
      <w:r w:rsidRPr="00CC369F">
        <w:rPr>
          <w:sz w:val="30"/>
          <w:szCs w:val="30"/>
        </w:rPr>
        <w:t>- превышение власти или служебных полномочий, совершенное из корыстной или иной личной заинтересованности (части 2 и 3 статьи 426 УК);</w:t>
      </w:r>
    </w:p>
    <w:p w:rsidR="00CC369F" w:rsidRPr="00CC369F" w:rsidRDefault="00CC369F" w:rsidP="00CC369F">
      <w:pPr>
        <w:ind w:firstLine="708"/>
        <w:jc w:val="both"/>
        <w:rPr>
          <w:sz w:val="30"/>
          <w:szCs w:val="30"/>
        </w:rPr>
      </w:pPr>
      <w:r w:rsidRPr="00CC369F">
        <w:rPr>
          <w:sz w:val="30"/>
          <w:szCs w:val="30"/>
        </w:rPr>
        <w:t>- незаконное участие в предпринимательской деятельности (статья 429 УК);</w:t>
      </w:r>
    </w:p>
    <w:p w:rsidR="00CC369F" w:rsidRPr="00CC369F" w:rsidRDefault="00CC369F" w:rsidP="00CC369F">
      <w:pPr>
        <w:ind w:firstLine="708"/>
        <w:jc w:val="both"/>
        <w:rPr>
          <w:sz w:val="30"/>
          <w:szCs w:val="30"/>
        </w:rPr>
      </w:pPr>
      <w:r w:rsidRPr="00CC369F">
        <w:rPr>
          <w:sz w:val="30"/>
          <w:szCs w:val="30"/>
        </w:rPr>
        <w:t>- получение взятки (статья 430 УК);</w:t>
      </w:r>
    </w:p>
    <w:p w:rsidR="00CC369F" w:rsidRPr="00CC369F" w:rsidRDefault="00CC369F" w:rsidP="00CC369F">
      <w:pPr>
        <w:ind w:firstLine="708"/>
        <w:jc w:val="both"/>
        <w:rPr>
          <w:sz w:val="30"/>
          <w:szCs w:val="30"/>
        </w:rPr>
      </w:pPr>
      <w:r w:rsidRPr="00CC369F">
        <w:rPr>
          <w:sz w:val="30"/>
          <w:szCs w:val="30"/>
        </w:rPr>
        <w:t>- дача взятки (статья 431 УК);</w:t>
      </w:r>
    </w:p>
    <w:p w:rsidR="00CC369F" w:rsidRPr="00CC369F" w:rsidRDefault="00CC369F" w:rsidP="00CC369F">
      <w:pPr>
        <w:ind w:firstLine="708"/>
        <w:jc w:val="both"/>
        <w:rPr>
          <w:sz w:val="30"/>
          <w:szCs w:val="30"/>
        </w:rPr>
      </w:pPr>
      <w:r w:rsidRPr="00CC369F">
        <w:rPr>
          <w:sz w:val="30"/>
          <w:szCs w:val="30"/>
        </w:rPr>
        <w:t>- посредничество во взяточничестве (статья 432 УК);</w:t>
      </w:r>
    </w:p>
    <w:p w:rsidR="00CC369F" w:rsidRPr="00CC369F" w:rsidRDefault="00CC369F" w:rsidP="00CC369F">
      <w:pPr>
        <w:ind w:firstLine="709"/>
        <w:jc w:val="both"/>
        <w:rPr>
          <w:sz w:val="30"/>
          <w:szCs w:val="30"/>
        </w:rPr>
      </w:pPr>
      <w:r w:rsidRPr="00CC369F">
        <w:rPr>
          <w:sz w:val="30"/>
          <w:szCs w:val="30"/>
        </w:rPr>
        <w:t>- злоупотребление властью, превышение власти либо бездействие власти, совершенные военнослужащим из корыстной или иной личной заинтересованности (часть 1 статьи 455 УК).</w:t>
      </w:r>
    </w:p>
    <w:p w:rsidR="00CC369F" w:rsidRPr="00CC369F" w:rsidRDefault="00CC369F" w:rsidP="00CC369F">
      <w:pPr>
        <w:ind w:firstLine="709"/>
        <w:jc w:val="both"/>
        <w:rPr>
          <w:rFonts w:eastAsia="Calibri"/>
          <w:sz w:val="30"/>
          <w:szCs w:val="30"/>
          <w:lang w:eastAsia="en-US"/>
        </w:rPr>
      </w:pPr>
      <w:r w:rsidRPr="00CC369F">
        <w:rPr>
          <w:rFonts w:eastAsia="Calibri"/>
          <w:sz w:val="30"/>
          <w:szCs w:val="30"/>
          <w:lang w:eastAsia="en-US"/>
        </w:rPr>
        <w:t xml:space="preserve">За 5 месяцев текущего года в Республике Беларусь зарегистрировано 396 коррупционных преступлений (решения по которым вступили в законную силу), их распределение по областям выглядит следующим </w:t>
      </w:r>
    </w:p>
    <w:p w:rsidR="00CC369F" w:rsidRDefault="00CC369F" w:rsidP="00CC369F">
      <w:pPr>
        <w:jc w:val="both"/>
        <w:rPr>
          <w:rFonts w:eastAsia="Calibri"/>
          <w:sz w:val="30"/>
          <w:szCs w:val="30"/>
          <w:lang w:eastAsia="en-US"/>
        </w:rPr>
      </w:pPr>
      <w:r w:rsidRPr="00CC369F">
        <w:rPr>
          <w:rFonts w:eastAsia="Calibri"/>
          <w:sz w:val="30"/>
          <w:szCs w:val="30"/>
          <w:lang w:eastAsia="en-US"/>
        </w:rPr>
        <w:t xml:space="preserve">образом: </w:t>
      </w:r>
      <w:proofErr w:type="gramStart"/>
      <w:r w:rsidRPr="00CC369F">
        <w:rPr>
          <w:rFonts w:eastAsia="Calibri"/>
          <w:sz w:val="30"/>
          <w:szCs w:val="30"/>
          <w:lang w:eastAsia="en-US"/>
        </w:rPr>
        <w:t>Брестская – 41, Витебская – 27, Гомельская – 53, Гродненская – 37, Минская – 53, Могилевская – 70,      г. Минск – 115.</w:t>
      </w:r>
      <w:proofErr w:type="gramEnd"/>
    </w:p>
    <w:p w:rsidR="006A7D60" w:rsidRPr="00CC369F" w:rsidRDefault="006A7D60" w:rsidP="00CC369F">
      <w:pPr>
        <w:jc w:val="both"/>
        <w:rPr>
          <w:rFonts w:eastAsia="Calibri"/>
          <w:sz w:val="30"/>
          <w:szCs w:val="30"/>
          <w:lang w:eastAsia="en-US"/>
        </w:rPr>
      </w:pPr>
    </w:p>
    <w:p w:rsidR="00CC369F" w:rsidRPr="00CC369F" w:rsidRDefault="00CC369F" w:rsidP="006A7D60">
      <w:pPr>
        <w:jc w:val="center"/>
        <w:rPr>
          <w:rFonts w:eastAsia="Calibri"/>
          <w:sz w:val="30"/>
          <w:szCs w:val="30"/>
          <w:lang w:eastAsia="en-US"/>
        </w:rPr>
      </w:pPr>
      <w:r w:rsidRPr="00CC369F">
        <w:rPr>
          <w:rFonts w:eastAsia="Calibri"/>
          <w:noProof/>
          <w:sz w:val="30"/>
          <w:szCs w:val="30"/>
        </w:rPr>
        <w:drawing>
          <wp:inline distT="0" distB="0" distL="0" distR="0" wp14:anchorId="4696F3C9" wp14:editId="28133AC4">
            <wp:extent cx="5162550" cy="29337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369F" w:rsidRPr="00CC369F" w:rsidRDefault="00CC369F" w:rsidP="00CC369F">
      <w:pPr>
        <w:jc w:val="both"/>
        <w:rPr>
          <w:rFonts w:eastAsia="Calibri"/>
          <w:sz w:val="30"/>
          <w:szCs w:val="30"/>
          <w:lang w:eastAsia="en-US"/>
        </w:rPr>
      </w:pPr>
      <w:r w:rsidRPr="00CC369F">
        <w:rPr>
          <w:rFonts w:eastAsia="Calibri"/>
          <w:sz w:val="30"/>
          <w:szCs w:val="30"/>
          <w:lang w:eastAsia="en-US"/>
        </w:rPr>
        <w:tab/>
      </w:r>
    </w:p>
    <w:p w:rsidR="00CC369F" w:rsidRPr="00CC369F" w:rsidRDefault="00CC369F" w:rsidP="00CC369F">
      <w:pPr>
        <w:ind w:firstLine="708"/>
        <w:jc w:val="both"/>
        <w:rPr>
          <w:rFonts w:eastAsia="Calibri"/>
          <w:sz w:val="30"/>
          <w:szCs w:val="30"/>
          <w:lang w:eastAsia="en-US"/>
        </w:rPr>
      </w:pPr>
      <w:r w:rsidRPr="00CC369F">
        <w:rPr>
          <w:rFonts w:eastAsia="Calibri"/>
          <w:sz w:val="30"/>
          <w:szCs w:val="30"/>
          <w:lang w:eastAsia="en-US"/>
        </w:rPr>
        <w:t xml:space="preserve">Количество </w:t>
      </w:r>
      <w:proofErr w:type="gramStart"/>
      <w:r w:rsidRPr="00CC369F">
        <w:rPr>
          <w:rFonts w:eastAsia="Calibri"/>
          <w:sz w:val="30"/>
          <w:szCs w:val="30"/>
          <w:lang w:eastAsia="en-US"/>
        </w:rPr>
        <w:t>лиц, совершивших коррупционные преступления за указанный период  характеризуется</w:t>
      </w:r>
      <w:proofErr w:type="gramEnd"/>
      <w:r w:rsidRPr="00CC369F">
        <w:rPr>
          <w:rFonts w:eastAsia="Calibri"/>
          <w:sz w:val="30"/>
          <w:szCs w:val="30"/>
          <w:lang w:eastAsia="en-US"/>
        </w:rPr>
        <w:t xml:space="preserve"> следующими цифрами: </w:t>
      </w:r>
      <w:proofErr w:type="gramStart"/>
      <w:r w:rsidRPr="00CC369F">
        <w:rPr>
          <w:rFonts w:eastAsia="Calibri"/>
          <w:sz w:val="30"/>
          <w:szCs w:val="30"/>
          <w:lang w:eastAsia="en-US"/>
        </w:rPr>
        <w:t>Республика Беларусь – 296, Брестская область – 29, Витебская – 23, Гомельская – 50, Гродненская – 24, Минская – 46, Могилевская – 57,      г. Минск – 67.</w:t>
      </w:r>
      <w:proofErr w:type="gramEnd"/>
    </w:p>
    <w:p w:rsidR="006A7D60" w:rsidRDefault="00CC369F" w:rsidP="006A7D60">
      <w:pPr>
        <w:jc w:val="center"/>
        <w:rPr>
          <w:rFonts w:eastAsia="Calibri"/>
          <w:sz w:val="30"/>
          <w:szCs w:val="30"/>
          <w:lang w:eastAsia="en-US"/>
        </w:rPr>
      </w:pPr>
      <w:r w:rsidRPr="00CC369F">
        <w:rPr>
          <w:rFonts w:eastAsia="Calibri"/>
          <w:noProof/>
          <w:sz w:val="30"/>
          <w:szCs w:val="30"/>
        </w:rPr>
        <w:lastRenderedPageBreak/>
        <w:drawing>
          <wp:inline distT="0" distB="0" distL="0" distR="0" wp14:anchorId="04C23564" wp14:editId="2986FC0B">
            <wp:extent cx="5048250" cy="232410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7D60" w:rsidRDefault="006A7D60" w:rsidP="006A7D60">
      <w:pPr>
        <w:jc w:val="center"/>
        <w:rPr>
          <w:rFonts w:eastAsia="Calibri"/>
          <w:sz w:val="30"/>
          <w:szCs w:val="30"/>
          <w:lang w:eastAsia="en-US"/>
        </w:rPr>
      </w:pPr>
    </w:p>
    <w:p w:rsidR="00CC369F" w:rsidRDefault="00CC369F" w:rsidP="006A7D60">
      <w:pPr>
        <w:jc w:val="center"/>
        <w:rPr>
          <w:rFonts w:eastAsia="Calibri"/>
          <w:sz w:val="30"/>
          <w:szCs w:val="30"/>
          <w:lang w:eastAsia="en-US"/>
        </w:rPr>
      </w:pPr>
      <w:r w:rsidRPr="00CC369F">
        <w:rPr>
          <w:rFonts w:eastAsia="Calibri"/>
          <w:sz w:val="30"/>
          <w:szCs w:val="30"/>
          <w:lang w:eastAsia="en-US"/>
        </w:rPr>
        <w:t>Структура коррупционных преступлений, зарегистрированных в Республике Беларусь: всего – 396 преступлений, статья 210 УК – 174, статья 424 УК – 51, статья 425 УК – 2, статья 426 УК – 20, статья 430 УК – 102, статья 431 УК – 43, статья 432 УК – 4.</w:t>
      </w:r>
    </w:p>
    <w:p w:rsidR="006A7D60" w:rsidRPr="00CC369F" w:rsidRDefault="006A7D60" w:rsidP="006A7D60">
      <w:pPr>
        <w:jc w:val="center"/>
        <w:rPr>
          <w:rFonts w:eastAsia="Calibri"/>
          <w:sz w:val="30"/>
          <w:szCs w:val="30"/>
          <w:lang w:eastAsia="en-US"/>
        </w:rPr>
      </w:pPr>
    </w:p>
    <w:p w:rsidR="00CC369F" w:rsidRPr="00CC369F" w:rsidRDefault="00CC369F" w:rsidP="00CC369F">
      <w:pPr>
        <w:ind w:firstLine="708"/>
        <w:jc w:val="both"/>
        <w:rPr>
          <w:rFonts w:eastAsia="Calibri"/>
          <w:sz w:val="30"/>
          <w:szCs w:val="30"/>
          <w:lang w:eastAsia="en-US"/>
        </w:rPr>
      </w:pPr>
      <w:r w:rsidRPr="00CC369F">
        <w:rPr>
          <w:rFonts w:eastAsia="Calibri"/>
          <w:noProof/>
          <w:sz w:val="30"/>
          <w:szCs w:val="30"/>
        </w:rPr>
        <w:drawing>
          <wp:inline distT="0" distB="0" distL="0" distR="0" wp14:anchorId="3A800D1C" wp14:editId="5D83C037">
            <wp:extent cx="5448300" cy="246697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C369F">
        <w:rPr>
          <w:rFonts w:eastAsia="Calibri"/>
          <w:sz w:val="30"/>
          <w:szCs w:val="30"/>
          <w:lang w:eastAsia="en-US"/>
        </w:rPr>
        <w:tab/>
      </w:r>
    </w:p>
    <w:p w:rsidR="00CC369F" w:rsidRPr="00CC369F" w:rsidRDefault="00CC369F" w:rsidP="00CC369F">
      <w:pPr>
        <w:ind w:firstLine="708"/>
        <w:jc w:val="both"/>
        <w:rPr>
          <w:rFonts w:eastAsia="Calibri"/>
          <w:sz w:val="30"/>
          <w:szCs w:val="30"/>
          <w:lang w:eastAsia="en-US"/>
        </w:rPr>
      </w:pPr>
      <w:r w:rsidRPr="00CC369F">
        <w:rPr>
          <w:rFonts w:eastAsia="Calibri"/>
          <w:noProof/>
          <w:sz w:val="30"/>
          <w:szCs w:val="30"/>
        </w:rPr>
        <w:drawing>
          <wp:inline distT="0" distB="0" distL="0" distR="0" wp14:anchorId="2271DE0A" wp14:editId="055FFA3B">
            <wp:extent cx="5705475" cy="21145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p>
    <w:p w:rsid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 xml:space="preserve">Материальный ущерб, причиненный </w:t>
      </w:r>
      <w:proofErr w:type="gramStart"/>
      <w:r w:rsidRPr="00CC369F">
        <w:rPr>
          <w:rFonts w:eastAsia="Calibri"/>
          <w:sz w:val="30"/>
          <w:szCs w:val="30"/>
          <w:lang w:eastAsia="en-US"/>
        </w:rPr>
        <w:t>коррупционными преступлениями, зарегистрированными в Гродненской области составил</w:t>
      </w:r>
      <w:proofErr w:type="gramEnd"/>
      <w:r w:rsidRPr="00CC369F">
        <w:rPr>
          <w:rFonts w:eastAsia="Calibri"/>
          <w:sz w:val="30"/>
          <w:szCs w:val="30"/>
          <w:lang w:eastAsia="en-US"/>
        </w:rPr>
        <w:t xml:space="preserve"> 291 427,71 рублей, в </w:t>
      </w:r>
      <w:r w:rsidRPr="00CC369F">
        <w:rPr>
          <w:rFonts w:eastAsia="Calibri"/>
          <w:sz w:val="30"/>
          <w:szCs w:val="30"/>
          <w:lang w:eastAsia="en-US"/>
        </w:rPr>
        <w:lastRenderedPageBreak/>
        <w:t xml:space="preserve">том числе возмещен в ходе расследования – на сумму 161 710, 94 рублей. Наложен арест на имущество виновных лиц на сумму 240 636,58 рублей. </w:t>
      </w:r>
    </w:p>
    <w:p w:rsidR="006A7D60" w:rsidRPr="00CC369F" w:rsidRDefault="006A7D60"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p>
    <w:p w:rsid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noProof/>
          <w:sz w:val="30"/>
          <w:szCs w:val="30"/>
        </w:rPr>
        <w:drawing>
          <wp:inline distT="0" distB="0" distL="0" distR="0" wp14:anchorId="4E0F5FAE" wp14:editId="3ED68388">
            <wp:extent cx="5610225" cy="21812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7D60" w:rsidRPr="00CC369F" w:rsidRDefault="006A7D60"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В отчетном периоде коррупционные преступления выявлялись в различных сферах экономической деятельности и государственного управления региона.</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 xml:space="preserve">Так, в апреле </w:t>
      </w:r>
      <w:proofErr w:type="spellStart"/>
      <w:r w:rsidRPr="00CC369F">
        <w:rPr>
          <w:rFonts w:eastAsia="Calibri"/>
          <w:sz w:val="30"/>
          <w:szCs w:val="30"/>
          <w:lang w:eastAsia="en-US"/>
        </w:rPr>
        <w:t>т.г</w:t>
      </w:r>
      <w:proofErr w:type="spellEnd"/>
      <w:r w:rsidRPr="00CC369F">
        <w:rPr>
          <w:rFonts w:eastAsia="Calibri"/>
          <w:sz w:val="30"/>
          <w:szCs w:val="30"/>
          <w:lang w:eastAsia="en-US"/>
        </w:rPr>
        <w:t xml:space="preserve">. в суд направлено уголовное дело по фактам получения взятки и совершения ряда хищений путем злоупотребления служебными полномочиями директором УП «Комбинат школьного питания Ленинского района г. Гродно» </w:t>
      </w:r>
      <w:proofErr w:type="spellStart"/>
      <w:r w:rsidRPr="00CC369F">
        <w:rPr>
          <w:rFonts w:eastAsia="Calibri"/>
          <w:sz w:val="30"/>
          <w:szCs w:val="30"/>
          <w:lang w:eastAsia="en-US"/>
        </w:rPr>
        <w:t>Дембицким</w:t>
      </w:r>
      <w:proofErr w:type="spellEnd"/>
      <w:r w:rsidRPr="00CC369F">
        <w:rPr>
          <w:rFonts w:eastAsia="Calibri"/>
          <w:sz w:val="30"/>
          <w:szCs w:val="30"/>
          <w:lang w:eastAsia="en-US"/>
        </w:rPr>
        <w:t xml:space="preserve"> С.И. </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 xml:space="preserve">За хищения в особо крупном размере, неоднократное получение незаконных вознаграждений осужден начальник молочно-товарного комплекса КСУП «Голынка» </w:t>
      </w:r>
      <w:proofErr w:type="spellStart"/>
      <w:r w:rsidRPr="00CC369F">
        <w:rPr>
          <w:rFonts w:eastAsia="Calibri"/>
          <w:sz w:val="30"/>
          <w:szCs w:val="30"/>
          <w:lang w:eastAsia="en-US"/>
        </w:rPr>
        <w:t>Зельвенского</w:t>
      </w:r>
      <w:proofErr w:type="spellEnd"/>
      <w:r w:rsidRPr="00CC369F">
        <w:rPr>
          <w:rFonts w:eastAsia="Calibri"/>
          <w:sz w:val="30"/>
          <w:szCs w:val="30"/>
          <w:lang w:eastAsia="en-US"/>
        </w:rPr>
        <w:t xml:space="preserve"> района </w:t>
      </w:r>
      <w:proofErr w:type="spellStart"/>
      <w:r w:rsidRPr="00CC369F">
        <w:rPr>
          <w:rFonts w:eastAsia="Calibri"/>
          <w:sz w:val="30"/>
          <w:szCs w:val="30"/>
          <w:lang w:eastAsia="en-US"/>
        </w:rPr>
        <w:t>Сечейко</w:t>
      </w:r>
      <w:proofErr w:type="spellEnd"/>
      <w:r w:rsidRPr="00CC369F">
        <w:rPr>
          <w:rFonts w:eastAsia="Calibri"/>
          <w:sz w:val="30"/>
          <w:szCs w:val="30"/>
          <w:lang w:eastAsia="en-US"/>
        </w:rPr>
        <w:t xml:space="preserve"> М.Д. </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 xml:space="preserve">В связи с хищениями бюджетных средств осуждены председатели </w:t>
      </w:r>
      <w:proofErr w:type="spellStart"/>
      <w:r w:rsidRPr="00CC369F">
        <w:rPr>
          <w:rFonts w:eastAsia="Calibri"/>
          <w:sz w:val="30"/>
          <w:szCs w:val="30"/>
          <w:lang w:eastAsia="en-US"/>
        </w:rPr>
        <w:t>Жуховичского</w:t>
      </w:r>
      <w:proofErr w:type="spellEnd"/>
      <w:r w:rsidRPr="00CC369F">
        <w:rPr>
          <w:rFonts w:eastAsia="Calibri"/>
          <w:sz w:val="30"/>
          <w:szCs w:val="30"/>
          <w:lang w:eastAsia="en-US"/>
        </w:rPr>
        <w:t xml:space="preserve"> и </w:t>
      </w:r>
      <w:proofErr w:type="spellStart"/>
      <w:r w:rsidRPr="00CC369F">
        <w:rPr>
          <w:rFonts w:eastAsia="Calibri"/>
          <w:sz w:val="30"/>
          <w:szCs w:val="30"/>
          <w:lang w:eastAsia="en-US"/>
        </w:rPr>
        <w:t>Лукского</w:t>
      </w:r>
      <w:proofErr w:type="spellEnd"/>
      <w:r w:rsidRPr="00CC369F">
        <w:rPr>
          <w:rFonts w:eastAsia="Calibri"/>
          <w:sz w:val="30"/>
          <w:szCs w:val="30"/>
          <w:lang w:eastAsia="en-US"/>
        </w:rPr>
        <w:t xml:space="preserve"> сельских исполнительных комитетов </w:t>
      </w:r>
      <w:proofErr w:type="spellStart"/>
      <w:r w:rsidRPr="00CC369F">
        <w:rPr>
          <w:rFonts w:eastAsia="Calibri"/>
          <w:sz w:val="30"/>
          <w:szCs w:val="30"/>
          <w:lang w:eastAsia="en-US"/>
        </w:rPr>
        <w:t>Кореличского</w:t>
      </w:r>
      <w:proofErr w:type="spellEnd"/>
      <w:r w:rsidRPr="00CC369F">
        <w:rPr>
          <w:rFonts w:eastAsia="Calibri"/>
          <w:sz w:val="30"/>
          <w:szCs w:val="30"/>
          <w:lang w:eastAsia="en-US"/>
        </w:rPr>
        <w:t xml:space="preserve"> района Ивашко А.В. и </w:t>
      </w:r>
      <w:proofErr w:type="spellStart"/>
      <w:r w:rsidRPr="00CC369F">
        <w:rPr>
          <w:rFonts w:eastAsia="Calibri"/>
          <w:sz w:val="30"/>
          <w:szCs w:val="30"/>
          <w:lang w:eastAsia="en-US"/>
        </w:rPr>
        <w:t>Волчёк</w:t>
      </w:r>
      <w:proofErr w:type="spellEnd"/>
      <w:r w:rsidRPr="00CC369F">
        <w:rPr>
          <w:rFonts w:eastAsia="Calibri"/>
          <w:sz w:val="30"/>
          <w:szCs w:val="30"/>
          <w:lang w:eastAsia="en-US"/>
        </w:rPr>
        <w:t xml:space="preserve"> Л.И., председатель </w:t>
      </w:r>
      <w:proofErr w:type="spellStart"/>
      <w:r w:rsidRPr="00CC369F">
        <w:rPr>
          <w:rFonts w:eastAsia="Calibri"/>
          <w:sz w:val="30"/>
          <w:szCs w:val="30"/>
          <w:lang w:eastAsia="en-US"/>
        </w:rPr>
        <w:t>Борунского</w:t>
      </w:r>
      <w:proofErr w:type="spellEnd"/>
      <w:r w:rsidRPr="00CC369F">
        <w:rPr>
          <w:rFonts w:eastAsia="Calibri"/>
          <w:sz w:val="30"/>
          <w:szCs w:val="30"/>
          <w:lang w:eastAsia="en-US"/>
        </w:rPr>
        <w:t xml:space="preserve"> </w:t>
      </w:r>
      <w:proofErr w:type="spellStart"/>
      <w:r w:rsidRPr="00CC369F">
        <w:rPr>
          <w:rFonts w:eastAsia="Calibri"/>
          <w:sz w:val="30"/>
          <w:szCs w:val="30"/>
          <w:lang w:eastAsia="en-US"/>
        </w:rPr>
        <w:t>сельисполкома</w:t>
      </w:r>
      <w:proofErr w:type="spellEnd"/>
      <w:r w:rsidRPr="00CC369F">
        <w:rPr>
          <w:rFonts w:eastAsia="Calibri"/>
          <w:sz w:val="30"/>
          <w:szCs w:val="30"/>
          <w:lang w:eastAsia="en-US"/>
        </w:rPr>
        <w:t xml:space="preserve"> </w:t>
      </w:r>
      <w:proofErr w:type="spellStart"/>
      <w:r w:rsidRPr="00CC369F">
        <w:rPr>
          <w:rFonts w:eastAsia="Calibri"/>
          <w:sz w:val="30"/>
          <w:szCs w:val="30"/>
          <w:lang w:eastAsia="en-US"/>
        </w:rPr>
        <w:t>Ошмянского</w:t>
      </w:r>
      <w:proofErr w:type="spellEnd"/>
      <w:r w:rsidRPr="00CC369F">
        <w:rPr>
          <w:rFonts w:eastAsia="Calibri"/>
          <w:sz w:val="30"/>
          <w:szCs w:val="30"/>
          <w:lang w:eastAsia="en-US"/>
        </w:rPr>
        <w:t xml:space="preserve"> района </w:t>
      </w:r>
      <w:proofErr w:type="spellStart"/>
      <w:r w:rsidRPr="00CC369F">
        <w:rPr>
          <w:rFonts w:eastAsia="Calibri"/>
          <w:sz w:val="30"/>
          <w:szCs w:val="30"/>
          <w:lang w:eastAsia="en-US"/>
        </w:rPr>
        <w:t>Дулько</w:t>
      </w:r>
      <w:proofErr w:type="spellEnd"/>
      <w:r w:rsidRPr="00CC369F">
        <w:rPr>
          <w:rFonts w:eastAsia="Calibri"/>
          <w:sz w:val="30"/>
          <w:szCs w:val="30"/>
          <w:lang w:eastAsia="en-US"/>
        </w:rPr>
        <w:t xml:space="preserve"> А.З.</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proofErr w:type="gramStart"/>
      <w:r w:rsidRPr="00CC369F">
        <w:rPr>
          <w:rFonts w:eastAsia="Calibri"/>
          <w:sz w:val="30"/>
          <w:szCs w:val="30"/>
          <w:lang w:eastAsia="en-US"/>
        </w:rPr>
        <w:t xml:space="preserve">К лишению свободы на 6,5 лет осужден бывший начальник автотранспортного цеха  ОАО «Гродненский мясокомбинат» </w:t>
      </w:r>
      <w:proofErr w:type="spellStart"/>
      <w:r w:rsidRPr="00CC369F">
        <w:rPr>
          <w:rFonts w:eastAsia="Calibri"/>
          <w:sz w:val="30"/>
          <w:szCs w:val="30"/>
          <w:lang w:eastAsia="en-US"/>
        </w:rPr>
        <w:t>Боряев</w:t>
      </w:r>
      <w:proofErr w:type="spellEnd"/>
      <w:r w:rsidRPr="00CC369F">
        <w:rPr>
          <w:rFonts w:eastAsia="Calibri"/>
          <w:sz w:val="30"/>
          <w:szCs w:val="30"/>
          <w:lang w:eastAsia="en-US"/>
        </w:rPr>
        <w:t xml:space="preserve"> Н.А., получивший от руководителей коммерческих организаций  взятки на сумму 7,5 тыс. рублей за заключение договоров на оказание услуг по ремонту транспортных средств мясокомбината, а также совершивший хищение имущества нанимателя на сумму свыше 2 тыс. рублей. </w:t>
      </w:r>
      <w:proofErr w:type="gramEnd"/>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За дачу заведомо незаконных указаний подчиненным работникам о сокрытии падежа молодняка КРС осужден начальник молочно-товарного комплекса одного из филиалов ОАО «Агрокомбинат «</w:t>
      </w:r>
      <w:proofErr w:type="spellStart"/>
      <w:r w:rsidRPr="00CC369F">
        <w:rPr>
          <w:rFonts w:eastAsia="Calibri"/>
          <w:sz w:val="30"/>
          <w:szCs w:val="30"/>
          <w:lang w:eastAsia="en-US"/>
        </w:rPr>
        <w:t>Скидельский</w:t>
      </w:r>
      <w:proofErr w:type="spellEnd"/>
      <w:r w:rsidRPr="00CC369F">
        <w:rPr>
          <w:rFonts w:eastAsia="Calibri"/>
          <w:sz w:val="30"/>
          <w:szCs w:val="30"/>
          <w:lang w:eastAsia="en-US"/>
        </w:rPr>
        <w:t xml:space="preserve">» </w:t>
      </w:r>
      <w:proofErr w:type="spellStart"/>
      <w:r w:rsidRPr="00CC369F">
        <w:rPr>
          <w:rFonts w:eastAsia="Calibri"/>
          <w:sz w:val="30"/>
          <w:szCs w:val="30"/>
          <w:lang w:eastAsia="en-US"/>
        </w:rPr>
        <w:t>Гайдамович</w:t>
      </w:r>
      <w:proofErr w:type="spellEnd"/>
      <w:r w:rsidRPr="00CC369F">
        <w:rPr>
          <w:rFonts w:eastAsia="Calibri"/>
          <w:sz w:val="30"/>
          <w:szCs w:val="30"/>
          <w:lang w:eastAsia="en-US"/>
        </w:rPr>
        <w:t xml:space="preserve"> А.И. </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Значительное число уголовных дел по фактам сокрытия падежа скота в отношении должностных лиц сельскохозяйственных предприятий в настоящее время находится в производстве подразделений Следственного комитета области.</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lastRenderedPageBreak/>
        <w:t xml:space="preserve">В связи с пособничеством в совершении таких преступлений, облпрокуратурой 12.03.2022 возбуждено уголовное дело в отношении индивидуального предпринимателя </w:t>
      </w:r>
      <w:proofErr w:type="spellStart"/>
      <w:r w:rsidRPr="00CC369F">
        <w:rPr>
          <w:rFonts w:eastAsia="Calibri"/>
          <w:sz w:val="30"/>
          <w:szCs w:val="30"/>
          <w:lang w:eastAsia="en-US"/>
        </w:rPr>
        <w:t>Белогура</w:t>
      </w:r>
      <w:proofErr w:type="spellEnd"/>
      <w:r w:rsidRPr="00CC369F">
        <w:rPr>
          <w:rFonts w:eastAsia="Calibri"/>
          <w:sz w:val="30"/>
          <w:szCs w:val="30"/>
          <w:lang w:eastAsia="en-US"/>
        </w:rPr>
        <w:t xml:space="preserve"> Ф.И., который без надлежащего оформления финансово-хозяйственных операций получал и использовал в коммерческой деятельности павший или вынужденно прирезанный скот, подлежащий утилизации.</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 xml:space="preserve">С декабря 2021 г. по настоящее время судом рассматривается уголовное дело в отношении бывшего </w:t>
      </w:r>
      <w:r w:rsidRPr="00CC369F">
        <w:rPr>
          <w:rFonts w:eastAsia="Calibri"/>
          <w:sz w:val="30"/>
          <w:szCs w:val="30"/>
          <w:lang w:val="be-BY" w:eastAsia="en-US"/>
        </w:rPr>
        <w:t>первого заместителя председателя Щучинского райисполкома Тодрика А.И.  по фактам получения взяток в общей сумме 80,5 тыс. рублей от представителей коммерческих организаций за оказание содействия в заключени</w:t>
      </w:r>
      <w:proofErr w:type="gramStart"/>
      <w:r w:rsidRPr="00CC369F">
        <w:rPr>
          <w:rFonts w:eastAsia="Calibri"/>
          <w:sz w:val="30"/>
          <w:szCs w:val="30"/>
          <w:lang w:val="be-BY" w:eastAsia="en-US"/>
        </w:rPr>
        <w:t>и</w:t>
      </w:r>
      <w:proofErr w:type="gramEnd"/>
      <w:r w:rsidRPr="00CC369F">
        <w:rPr>
          <w:rFonts w:eastAsia="Calibri"/>
          <w:sz w:val="30"/>
          <w:szCs w:val="30"/>
          <w:lang w:val="be-BY" w:eastAsia="en-US"/>
        </w:rPr>
        <w:t xml:space="preserve"> договоров с сельхозпредприятиями района. Кроме того, Тодрик А.И. путем организации фиктивных договоров с индивидуальным предпринимателем на оказание услуг по ремонту сельскохозяйственной техники, подписания документов </w:t>
      </w:r>
      <w:r w:rsidRPr="00CC369F">
        <w:rPr>
          <w:rFonts w:eastAsia="Calibri"/>
          <w:sz w:val="30"/>
          <w:szCs w:val="30"/>
          <w:lang w:eastAsia="en-US"/>
        </w:rPr>
        <w:t xml:space="preserve">о выполнении работ и осуществления оплаты совершил хищение </w:t>
      </w:r>
      <w:r w:rsidRPr="00CC369F">
        <w:rPr>
          <w:rFonts w:eastAsia="Calibri"/>
          <w:sz w:val="30"/>
          <w:szCs w:val="30"/>
          <w:lang w:val="be-BY" w:eastAsia="en-US"/>
        </w:rPr>
        <w:t xml:space="preserve">денежных средств  </w:t>
      </w:r>
      <w:r w:rsidRPr="00CC369F">
        <w:rPr>
          <w:rFonts w:eastAsia="Calibri"/>
          <w:sz w:val="30"/>
          <w:szCs w:val="30"/>
          <w:lang w:eastAsia="en-US"/>
        </w:rPr>
        <w:t xml:space="preserve">в сумме свыше 46,3 тыс. рублей, втянув в преступную деятельность руководителей двух сельхозпредприятий. </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Органами прокуратуры области на постоянной основе реализуются меры, направленные на предупреждение коррупционных правонарушений и активизацию профилактической работы.</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 xml:space="preserve">Так, в 2021 году прокурорами проведено 137 проверок исполнения антикоррупционного законодательства. По их результатам внесено 92 представления, вынесено 52 предписания об устранении выявленных нарушений. </w:t>
      </w:r>
      <w:proofErr w:type="gramStart"/>
      <w:r w:rsidRPr="00CC369F">
        <w:rPr>
          <w:rFonts w:eastAsia="Calibri"/>
          <w:sz w:val="30"/>
          <w:szCs w:val="30"/>
          <w:lang w:eastAsia="en-US"/>
        </w:rPr>
        <w:t>По требованию прокуроров к дисциплинарной ответственности привлечены 202 должностных лица, к административной – 21 лицо.</w:t>
      </w:r>
      <w:proofErr w:type="gramEnd"/>
      <w:r w:rsidRPr="00CC369F">
        <w:rPr>
          <w:rFonts w:eastAsia="Calibri"/>
          <w:sz w:val="30"/>
          <w:szCs w:val="30"/>
          <w:lang w:eastAsia="en-US"/>
        </w:rPr>
        <w:t xml:space="preserve"> Официальные предупреждения о недопустимости нарушения законодательства вынесены 48 лицам. В возмещение </w:t>
      </w:r>
      <w:proofErr w:type="gramStart"/>
      <w:r w:rsidRPr="00CC369F">
        <w:rPr>
          <w:rFonts w:eastAsia="Calibri"/>
          <w:sz w:val="30"/>
          <w:szCs w:val="30"/>
          <w:lang w:eastAsia="en-US"/>
        </w:rPr>
        <w:t>ущерба, причиненного коррупционными правонарушениями с 38 физических и 2 юридических лиц взыскано</w:t>
      </w:r>
      <w:proofErr w:type="gramEnd"/>
      <w:r w:rsidRPr="00CC369F">
        <w:rPr>
          <w:rFonts w:eastAsia="Calibri"/>
          <w:sz w:val="30"/>
          <w:szCs w:val="30"/>
          <w:lang w:eastAsia="en-US"/>
        </w:rPr>
        <w:t xml:space="preserve"> 129,7 тыс. рублей. В суд направлено 14 исковых заявлений о взыскании 239,4 тыс. рублей в связи с нарушениями антикоррупционного законодательства.</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spacing w:line="232" w:lineRule="auto"/>
        <w:ind w:firstLine="709"/>
        <w:jc w:val="both"/>
        <w:rPr>
          <w:rFonts w:eastAsia="Calibri"/>
          <w:sz w:val="30"/>
          <w:szCs w:val="30"/>
          <w:lang w:eastAsia="en-US"/>
        </w:rPr>
      </w:pPr>
      <w:r w:rsidRPr="00CC369F">
        <w:rPr>
          <w:rFonts w:eastAsia="Calibri"/>
          <w:sz w:val="30"/>
          <w:szCs w:val="30"/>
          <w:lang w:eastAsia="en-US"/>
        </w:rPr>
        <w:t xml:space="preserve">В частности, прокурорами выявлен ряд фактов нарушений государственными должностными лицами установленных антикоррупционных ограничений, связанных с необоснованным получением денежных средств, в </w:t>
      </w:r>
      <w:proofErr w:type="spellStart"/>
      <w:r w:rsidRPr="00CC369F">
        <w:rPr>
          <w:rFonts w:eastAsia="Calibri"/>
          <w:sz w:val="30"/>
          <w:szCs w:val="30"/>
          <w:lang w:eastAsia="en-US"/>
        </w:rPr>
        <w:t>т.ч</w:t>
      </w:r>
      <w:proofErr w:type="spellEnd"/>
      <w:r w:rsidRPr="00CC369F">
        <w:rPr>
          <w:rFonts w:eastAsia="Calibri"/>
          <w:sz w:val="30"/>
          <w:szCs w:val="30"/>
          <w:lang w:eastAsia="en-US"/>
        </w:rPr>
        <w:t xml:space="preserve">. в связи с выполнением иной оплачиваемой работы, занятием предпринимательской деятельностью, необоснованным получением премий от иного нанимателя в связи с занимаемой руководящей должностью и т.д. В этой связи произведено взыскание денежных средств, полученных с нарушением антикоррупционного законодательства, на общую сумму 55,3 тыс. рублей. </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spacing w:line="232" w:lineRule="auto"/>
        <w:ind w:firstLine="709"/>
        <w:jc w:val="both"/>
        <w:rPr>
          <w:rFonts w:eastAsia="Calibri"/>
          <w:sz w:val="30"/>
          <w:szCs w:val="30"/>
          <w:lang w:eastAsia="en-US"/>
        </w:rPr>
      </w:pPr>
      <w:proofErr w:type="gramStart"/>
      <w:r w:rsidRPr="00CC369F">
        <w:rPr>
          <w:rFonts w:eastAsia="Calibri"/>
          <w:sz w:val="30"/>
          <w:szCs w:val="30"/>
          <w:lang w:eastAsia="en-US"/>
        </w:rPr>
        <w:t xml:space="preserve">По инициативе прокуратуры области налоговыми органами в соответствии со статьей 36 Закона о борьбе с коррупцией взыскано в </w:t>
      </w:r>
      <w:r w:rsidRPr="00CC369F">
        <w:rPr>
          <w:rFonts w:eastAsia="Calibri"/>
          <w:sz w:val="30"/>
          <w:szCs w:val="30"/>
          <w:lang w:eastAsia="en-US"/>
        </w:rPr>
        <w:lastRenderedPageBreak/>
        <w:t>республиканский бюджет 60,8 тыс. рублей с бывшего генерального директора ОАО «</w:t>
      </w:r>
      <w:proofErr w:type="spellStart"/>
      <w:r w:rsidRPr="00CC369F">
        <w:rPr>
          <w:rFonts w:eastAsia="Calibri"/>
          <w:sz w:val="30"/>
          <w:szCs w:val="30"/>
          <w:lang w:eastAsia="en-US"/>
        </w:rPr>
        <w:t>Лидсельмаш</w:t>
      </w:r>
      <w:proofErr w:type="spellEnd"/>
      <w:r w:rsidRPr="00CC369F">
        <w:rPr>
          <w:rFonts w:eastAsia="Calibri"/>
          <w:sz w:val="30"/>
          <w:szCs w:val="30"/>
          <w:lang w:eastAsia="en-US"/>
        </w:rPr>
        <w:t xml:space="preserve">» </w:t>
      </w:r>
      <w:proofErr w:type="spellStart"/>
      <w:r w:rsidRPr="00CC369F">
        <w:rPr>
          <w:rFonts w:eastAsia="Calibri"/>
          <w:sz w:val="30"/>
          <w:szCs w:val="30"/>
          <w:lang w:eastAsia="en-US"/>
        </w:rPr>
        <w:t>Вашкевича</w:t>
      </w:r>
      <w:proofErr w:type="spellEnd"/>
      <w:r w:rsidRPr="00CC369F">
        <w:rPr>
          <w:rFonts w:eastAsia="Calibri"/>
          <w:sz w:val="30"/>
          <w:szCs w:val="30"/>
          <w:lang w:eastAsia="en-US"/>
        </w:rPr>
        <w:t xml:space="preserve"> Ю.Э. и членов его семьи в связи с явным превышением стоимости принадлежащего указанным лицам имущества и иных расходов над их доходами.</w:t>
      </w:r>
      <w:proofErr w:type="gramEnd"/>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В текущем году органами прокуратуры области продолжена работа, направленная на предупреждение коррупционных правонарушений и активизацию профилактической деятельности в данном направлении.</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Как и в предыдущие периоды, особое внимание уделялось вопросам соблюдения законодательства в сфере закупок, которая содержит большие коррупционные риски.</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Так, по предписаниям прокуроров отменено проведение 7 процедур государственных закупок в связи с неправильным выбором заказчиками вида процедур, за допущенные нарушения 6 должностных лиц  привлечены к административной ответственности.</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proofErr w:type="gramStart"/>
      <w:r w:rsidRPr="00CC369F">
        <w:rPr>
          <w:rFonts w:eastAsia="Calibri"/>
          <w:sz w:val="30"/>
          <w:szCs w:val="30"/>
          <w:lang w:eastAsia="en-US"/>
        </w:rPr>
        <w:t xml:space="preserve">По-прежнему выявляются неединичные факты </w:t>
      </w:r>
      <w:proofErr w:type="spellStart"/>
      <w:r w:rsidRPr="00CC369F">
        <w:rPr>
          <w:rFonts w:eastAsia="Calibri"/>
          <w:sz w:val="30"/>
          <w:szCs w:val="30"/>
          <w:lang w:eastAsia="en-US"/>
        </w:rPr>
        <w:t>неразмещения</w:t>
      </w:r>
      <w:proofErr w:type="spellEnd"/>
      <w:r w:rsidRPr="00CC369F">
        <w:rPr>
          <w:rFonts w:eastAsia="Calibri"/>
          <w:sz w:val="30"/>
          <w:szCs w:val="30"/>
          <w:lang w:eastAsia="en-US"/>
        </w:rPr>
        <w:t xml:space="preserve"> или несвоевременного размещения в открытом доступе информации, связанной с проведением закупок; несоответствия Порядков закупок за счет собственных средств требованиям законодательства; неправильного определения ориентировочной стоимости предмета закупки; проведение государственных закупок из одного источника без согласования с вышестоящими организациями; осуществления закупок товаров без проведения установленных процедур и другие.</w:t>
      </w:r>
      <w:proofErr w:type="gramEnd"/>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В текущем году возбужден ряд уголовных дел по фактам нарушений законодательства при организации и проведении закупок.</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Так, расследуется уголовное дело в отношении директора КСУП «</w:t>
      </w:r>
      <w:proofErr w:type="spellStart"/>
      <w:r w:rsidRPr="00CC369F">
        <w:rPr>
          <w:rFonts w:eastAsia="Calibri"/>
          <w:sz w:val="30"/>
          <w:szCs w:val="30"/>
          <w:lang w:eastAsia="en-US"/>
        </w:rPr>
        <w:t>Озеранский</w:t>
      </w:r>
      <w:proofErr w:type="spellEnd"/>
      <w:r w:rsidRPr="00CC369F">
        <w:rPr>
          <w:rFonts w:eastAsia="Calibri"/>
          <w:sz w:val="30"/>
          <w:szCs w:val="30"/>
          <w:lang w:eastAsia="en-US"/>
        </w:rPr>
        <w:t xml:space="preserve">» </w:t>
      </w:r>
      <w:proofErr w:type="spellStart"/>
      <w:r w:rsidRPr="00CC369F">
        <w:rPr>
          <w:rFonts w:eastAsia="Calibri"/>
          <w:sz w:val="30"/>
          <w:szCs w:val="30"/>
          <w:lang w:eastAsia="en-US"/>
        </w:rPr>
        <w:t>Гизовского</w:t>
      </w:r>
      <w:proofErr w:type="spellEnd"/>
      <w:r w:rsidRPr="00CC369F">
        <w:rPr>
          <w:rFonts w:eastAsia="Calibri"/>
          <w:sz w:val="30"/>
          <w:szCs w:val="30"/>
          <w:lang w:eastAsia="en-US"/>
        </w:rPr>
        <w:t xml:space="preserve"> Ю.И., который без проведения соответствующей процедуры закупки на заведомо невыгодных для хозяйства условиях заключил договор с индивидуальным предпринимателем на оказание услуг по постановке диагноза и лечению коров. Им же без проведения процедур закупок организовано приобретение у коммерческих структур по явно завышенной цене шрота рапсового, в результате чего предприятию причинен ущерб на сумму 37,5 тыс. рублей. В отношении виновного лица применена мера пресечения в виде заключения под стражу.</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Продолжают выявляться факты нарушения государственными должностными лицами ограничений,  установленных антикоррупционным законодательством.</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 xml:space="preserve">Так,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w:t>
      </w:r>
      <w:proofErr w:type="spellStart"/>
      <w:r w:rsidRPr="00CC369F">
        <w:rPr>
          <w:rFonts w:eastAsia="Calibri"/>
          <w:sz w:val="30"/>
          <w:szCs w:val="30"/>
          <w:lang w:eastAsia="en-US"/>
        </w:rPr>
        <w:t>Белгосстраха</w:t>
      </w:r>
      <w:proofErr w:type="spellEnd"/>
      <w:r w:rsidRPr="00CC369F">
        <w:rPr>
          <w:rFonts w:eastAsia="Calibri"/>
          <w:sz w:val="30"/>
          <w:szCs w:val="30"/>
          <w:lang w:eastAsia="en-US"/>
        </w:rPr>
        <w:t xml:space="preserve"> по Лидскому району и мастер смены ОАО «Гродненский стеклозавод».</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lastRenderedPageBreak/>
        <w:t xml:space="preserve"> Выявляются отдельные факты подмены оснований увольнения работников при наличии оснований для их увольнения за совершение виновных действий. </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Так, в текущем году по протестам прокуроров изменены решения председателя Гродненского райисполкома и руководителя одного из филиалов ОАО «</w:t>
      </w:r>
      <w:proofErr w:type="spellStart"/>
      <w:r w:rsidRPr="00CC369F">
        <w:rPr>
          <w:rFonts w:eastAsia="Calibri"/>
          <w:sz w:val="30"/>
          <w:szCs w:val="30"/>
          <w:lang w:eastAsia="en-US"/>
        </w:rPr>
        <w:t>Дятловский</w:t>
      </w:r>
      <w:proofErr w:type="spellEnd"/>
      <w:r w:rsidRPr="00CC369F">
        <w:rPr>
          <w:rFonts w:eastAsia="Calibri"/>
          <w:sz w:val="30"/>
          <w:szCs w:val="30"/>
          <w:lang w:eastAsia="en-US"/>
        </w:rPr>
        <w:t xml:space="preserve"> </w:t>
      </w:r>
      <w:proofErr w:type="gramStart"/>
      <w:r w:rsidRPr="00CC369F">
        <w:rPr>
          <w:rFonts w:eastAsia="Calibri"/>
          <w:sz w:val="30"/>
          <w:szCs w:val="30"/>
          <w:lang w:eastAsia="en-US"/>
        </w:rPr>
        <w:t>ликеро-водочный</w:t>
      </w:r>
      <w:proofErr w:type="gramEnd"/>
      <w:r w:rsidRPr="00CC369F">
        <w:rPr>
          <w:rFonts w:eastAsia="Calibri"/>
          <w:sz w:val="30"/>
          <w:szCs w:val="30"/>
          <w:lang w:eastAsia="en-US"/>
        </w:rPr>
        <w:t xml:space="preserve"> завод «</w:t>
      </w:r>
      <w:proofErr w:type="spellStart"/>
      <w:r w:rsidRPr="00CC369F">
        <w:rPr>
          <w:rFonts w:eastAsia="Calibri"/>
          <w:sz w:val="30"/>
          <w:szCs w:val="30"/>
          <w:lang w:eastAsia="en-US"/>
        </w:rPr>
        <w:t>Алгонь</w:t>
      </w:r>
      <w:proofErr w:type="spellEnd"/>
      <w:r w:rsidRPr="00CC369F">
        <w:rPr>
          <w:rFonts w:eastAsia="Calibri"/>
          <w:sz w:val="30"/>
          <w:szCs w:val="30"/>
          <w:lang w:eastAsia="en-US"/>
        </w:rPr>
        <w:t xml:space="preserve">», допустивших увольнения по соглашению сторон работников, совершивших коррупционные правонарушения. </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Вышеуказанные факты свидетельствуют о том, что руководители ряда государственных органов и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 но порой и сами нарушают требования антикоррупционного законодательства.</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ind w:firstLine="709"/>
        <w:jc w:val="both"/>
        <w:rPr>
          <w:rFonts w:eastAsia="Calibri"/>
          <w:sz w:val="30"/>
          <w:szCs w:val="30"/>
          <w:lang w:eastAsia="en-US"/>
        </w:rPr>
      </w:pPr>
      <w:r w:rsidRPr="00CC369F">
        <w:rPr>
          <w:rFonts w:eastAsia="Calibri"/>
          <w:sz w:val="30"/>
          <w:szCs w:val="30"/>
          <w:lang w:eastAsia="en-US"/>
        </w:rPr>
        <w:t>Опыт надзорной работы за исполнением антикоррупционного законодательства показывает, что вышестоящим организациям, комиссиям по противодействию коррупции исполнительных органов необходимо более активно использовать предоставленные полномочия по  контролю и координации работы подведомственных субъектов хозяйствования в данном направлении, принципиально реагировать на ненадлежащее исполнение требований законодательства о борьбе с коррупцией.</w:t>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jc w:val="both"/>
        <w:rPr>
          <w:rFonts w:eastAsia="Calibri"/>
          <w:sz w:val="30"/>
          <w:szCs w:val="30"/>
          <w:lang w:eastAsia="en-US"/>
        </w:rPr>
      </w:pPr>
      <w:r w:rsidRPr="00CC369F">
        <w:rPr>
          <w:rFonts w:eastAsia="Calibri"/>
          <w:sz w:val="30"/>
          <w:szCs w:val="30"/>
          <w:lang w:eastAsia="en-US"/>
        </w:rPr>
        <w:tab/>
      </w: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spacing w:line="280" w:lineRule="exact"/>
        <w:ind w:firstLine="709"/>
        <w:jc w:val="both"/>
        <w:rPr>
          <w:rFonts w:eastAsia="Calibri"/>
          <w:sz w:val="30"/>
          <w:szCs w:val="30"/>
          <w:lang w:eastAsia="en-US"/>
        </w:rPr>
      </w:pPr>
    </w:p>
    <w:p w:rsidR="00CC369F" w:rsidRPr="00CC369F" w:rsidRDefault="00CC369F" w:rsidP="00CC369F">
      <w:pPr>
        <w:pBdr>
          <w:top w:val="single" w:sz="4" w:space="0" w:color="FFFFFF"/>
          <w:left w:val="single" w:sz="4" w:space="15" w:color="FFFFFF"/>
          <w:bottom w:val="single" w:sz="4" w:space="31" w:color="FFFFFF"/>
          <w:right w:val="single" w:sz="4" w:space="0" w:color="FFFFFF"/>
        </w:pBdr>
        <w:shd w:val="clear" w:color="auto" w:fill="FFFFFF"/>
        <w:spacing w:line="280" w:lineRule="exact"/>
        <w:ind w:firstLine="709"/>
        <w:jc w:val="both"/>
        <w:rPr>
          <w:rFonts w:eastAsia="Calibri"/>
          <w:sz w:val="30"/>
          <w:szCs w:val="30"/>
          <w:lang w:eastAsia="en-US"/>
        </w:rPr>
      </w:pPr>
      <w:r w:rsidRPr="00CC369F">
        <w:rPr>
          <w:rFonts w:eastAsia="Calibri"/>
          <w:sz w:val="30"/>
          <w:szCs w:val="30"/>
          <w:lang w:eastAsia="en-US"/>
        </w:rPr>
        <w:t xml:space="preserve">    </w:t>
      </w:r>
    </w:p>
    <w:p w:rsidR="00CC369F" w:rsidRPr="00CC369F" w:rsidRDefault="00CC369F" w:rsidP="00CC369F">
      <w:pPr>
        <w:ind w:firstLine="709"/>
        <w:jc w:val="both"/>
        <w:rPr>
          <w:rFonts w:eastAsia="Calibri"/>
          <w:spacing w:val="-8"/>
          <w:sz w:val="30"/>
          <w:szCs w:val="30"/>
          <w:lang w:eastAsia="en-US"/>
        </w:rPr>
      </w:pPr>
    </w:p>
    <w:p w:rsidR="00CC369F" w:rsidRDefault="00CC369F"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Default="0072130D" w:rsidP="00A423F0">
      <w:pPr>
        <w:contextualSpacing/>
        <w:jc w:val="center"/>
        <w:rPr>
          <w:b/>
          <w:sz w:val="32"/>
          <w:szCs w:val="32"/>
          <w:lang w:val="be-BY"/>
        </w:rPr>
      </w:pPr>
    </w:p>
    <w:p w:rsidR="0072130D" w:rsidRPr="0072130D" w:rsidRDefault="0072130D" w:rsidP="0072130D">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rPr>
        <w:lastRenderedPageBreak/>
        <w:t>3.</w:t>
      </w:r>
      <w:r w:rsidRPr="0072130D">
        <w:rPr>
          <w:rFonts w:eastAsia="Calibri"/>
          <w:b/>
          <w:sz w:val="30"/>
          <w:szCs w:val="30"/>
        </w:rPr>
        <w:t>ОБЕСПЕЧЕНИЕ БЕЗОПАСНОСТИ НАСЕЛЕНИЯ В ЛЕТНИЙ ПЕРИОД</w:t>
      </w:r>
    </w:p>
    <w:p w:rsidR="0072130D" w:rsidRPr="0072130D" w:rsidRDefault="0072130D" w:rsidP="0072130D">
      <w:pPr>
        <w:widowControl w:val="0"/>
        <w:overflowPunct w:val="0"/>
        <w:autoSpaceDE w:val="0"/>
        <w:autoSpaceDN w:val="0"/>
        <w:adjustRightInd w:val="0"/>
        <w:spacing w:line="280" w:lineRule="exact"/>
        <w:jc w:val="center"/>
        <w:rPr>
          <w:rFonts w:eastAsia="Calibri"/>
          <w:i/>
          <w:sz w:val="28"/>
          <w:szCs w:val="28"/>
        </w:rPr>
      </w:pPr>
    </w:p>
    <w:p w:rsidR="0072130D" w:rsidRPr="0072130D" w:rsidRDefault="0072130D" w:rsidP="0072130D">
      <w:pPr>
        <w:widowControl w:val="0"/>
        <w:overflowPunct w:val="0"/>
        <w:autoSpaceDE w:val="0"/>
        <w:autoSpaceDN w:val="0"/>
        <w:adjustRightInd w:val="0"/>
        <w:spacing w:line="280" w:lineRule="exact"/>
        <w:jc w:val="center"/>
        <w:rPr>
          <w:rFonts w:eastAsia="Calibri"/>
          <w:i/>
          <w:sz w:val="28"/>
          <w:szCs w:val="28"/>
        </w:rPr>
      </w:pPr>
      <w:r w:rsidRPr="0072130D">
        <w:rPr>
          <w:rFonts w:eastAsia="Calibri"/>
          <w:i/>
          <w:sz w:val="28"/>
          <w:szCs w:val="28"/>
        </w:rPr>
        <w:t xml:space="preserve">Материал подготовлен учреждением «Гродненское областное управление </w:t>
      </w:r>
    </w:p>
    <w:p w:rsidR="0072130D" w:rsidRPr="0072130D" w:rsidRDefault="0072130D" w:rsidP="0072130D">
      <w:pPr>
        <w:widowControl w:val="0"/>
        <w:overflowPunct w:val="0"/>
        <w:autoSpaceDE w:val="0"/>
        <w:autoSpaceDN w:val="0"/>
        <w:adjustRightInd w:val="0"/>
        <w:spacing w:line="280" w:lineRule="exact"/>
        <w:jc w:val="center"/>
        <w:rPr>
          <w:rFonts w:eastAsia="Calibri"/>
          <w:i/>
          <w:sz w:val="28"/>
          <w:szCs w:val="28"/>
        </w:rPr>
      </w:pPr>
      <w:r w:rsidRPr="0072130D">
        <w:rPr>
          <w:rFonts w:eastAsia="Calibri"/>
          <w:i/>
          <w:sz w:val="28"/>
          <w:szCs w:val="28"/>
        </w:rPr>
        <w:t>МЧС Республики Беларусь»</w:t>
      </w:r>
    </w:p>
    <w:p w:rsidR="0072130D" w:rsidRPr="0072130D" w:rsidRDefault="0072130D" w:rsidP="0072130D">
      <w:pPr>
        <w:ind w:firstLine="709"/>
        <w:jc w:val="center"/>
        <w:rPr>
          <w:b/>
          <w:spacing w:val="-6"/>
          <w:sz w:val="30"/>
          <w:szCs w:val="30"/>
        </w:rPr>
      </w:pPr>
    </w:p>
    <w:p w:rsidR="0072130D" w:rsidRPr="0072130D" w:rsidRDefault="0072130D" w:rsidP="0072130D">
      <w:pPr>
        <w:rPr>
          <w:b/>
          <w:sz w:val="30"/>
          <w:szCs w:val="30"/>
          <w:u w:val="single"/>
        </w:rPr>
      </w:pPr>
      <w:r w:rsidRPr="0072130D">
        <w:rPr>
          <w:b/>
          <w:sz w:val="30"/>
          <w:szCs w:val="30"/>
          <w:u w:val="single"/>
        </w:rPr>
        <w:t>Республиканская профилактическая акция «Каникулы без дыма и огня!»</w:t>
      </w:r>
    </w:p>
    <w:p w:rsidR="0072130D" w:rsidRPr="0072130D" w:rsidRDefault="0072130D" w:rsidP="0072130D">
      <w:pPr>
        <w:ind w:firstLine="709"/>
        <w:rPr>
          <w:b/>
          <w:sz w:val="30"/>
          <w:szCs w:val="30"/>
        </w:rPr>
      </w:pPr>
    </w:p>
    <w:p w:rsidR="0072130D" w:rsidRPr="0072130D" w:rsidRDefault="0072130D" w:rsidP="0072130D">
      <w:pPr>
        <w:ind w:firstLine="709"/>
        <w:rPr>
          <w:sz w:val="30"/>
          <w:szCs w:val="30"/>
        </w:rPr>
      </w:pPr>
      <w:r w:rsidRPr="0072130D">
        <w:rPr>
          <w:b/>
          <w:sz w:val="30"/>
          <w:szCs w:val="30"/>
        </w:rPr>
        <w:t>Сроки проведения акции: с 6 июня по 19 августа.</w:t>
      </w:r>
    </w:p>
    <w:p w:rsidR="0072130D" w:rsidRPr="0072130D" w:rsidRDefault="0072130D" w:rsidP="0072130D">
      <w:pPr>
        <w:ind w:firstLine="709"/>
        <w:jc w:val="both"/>
        <w:rPr>
          <w:sz w:val="30"/>
          <w:szCs w:val="30"/>
        </w:rPr>
      </w:pPr>
      <w:r w:rsidRPr="0072130D">
        <w:rPr>
          <w:sz w:val="30"/>
          <w:szCs w:val="30"/>
        </w:rPr>
        <w:t xml:space="preserve">Акция проводится в пришкольных, летних оздоровительных лагерях с целью предупреждения возникновения пожаров по причине детской шалости с огнем, гибели и травматизма детей, а также проведения образовательно-воспитательной работы в области безопасности жизнедеятельности с подрастающим поколением. </w:t>
      </w:r>
    </w:p>
    <w:p w:rsidR="0072130D" w:rsidRPr="0072130D" w:rsidRDefault="0072130D" w:rsidP="0072130D">
      <w:pPr>
        <w:ind w:firstLine="709"/>
        <w:jc w:val="both"/>
        <w:rPr>
          <w:sz w:val="30"/>
          <w:szCs w:val="30"/>
        </w:rPr>
      </w:pPr>
      <w:r w:rsidRPr="0072130D">
        <w:rPr>
          <w:sz w:val="30"/>
          <w:szCs w:val="30"/>
        </w:rPr>
        <w:t>К участию в акции привлекаются работники районных (городских) отделов по чрезвычайным ситуациям, активисты районных (городских) отделений БМООСП, студенты, другие заинтересованные организации (РГОО «БДПО», ОСВОД, отделы или учреждения культуры и т.д.).</w:t>
      </w:r>
    </w:p>
    <w:p w:rsidR="0072130D" w:rsidRPr="0072130D" w:rsidRDefault="0072130D" w:rsidP="0072130D">
      <w:pPr>
        <w:ind w:firstLine="567"/>
        <w:jc w:val="both"/>
        <w:rPr>
          <w:b/>
          <w:sz w:val="30"/>
          <w:szCs w:val="30"/>
          <w:u w:val="single"/>
        </w:rPr>
      </w:pPr>
    </w:p>
    <w:p w:rsidR="0072130D" w:rsidRPr="0072130D" w:rsidRDefault="0072130D" w:rsidP="003A7B2D">
      <w:pPr>
        <w:jc w:val="center"/>
        <w:rPr>
          <w:b/>
          <w:sz w:val="30"/>
          <w:szCs w:val="30"/>
          <w:u w:val="single"/>
        </w:rPr>
      </w:pPr>
      <w:r w:rsidRPr="0072130D">
        <w:rPr>
          <w:b/>
          <w:sz w:val="30"/>
          <w:szCs w:val="30"/>
          <w:u w:val="single"/>
        </w:rPr>
        <w:t>Поведение на водоемах</w:t>
      </w:r>
    </w:p>
    <w:p w:rsidR="0072130D" w:rsidRPr="0072130D" w:rsidRDefault="0072130D" w:rsidP="0072130D">
      <w:pPr>
        <w:ind w:firstLine="567"/>
        <w:jc w:val="both"/>
        <w:rPr>
          <w:sz w:val="30"/>
          <w:szCs w:val="30"/>
        </w:rPr>
      </w:pPr>
      <w:r w:rsidRPr="0072130D">
        <w:rPr>
          <w:sz w:val="30"/>
          <w:szCs w:val="30"/>
        </w:rPr>
        <w:t>В жаркую пору и горожане, и жители сельской местности не упускают случая окунуться в прохладную воду озер и рек. Но везде ли безопасно?</w:t>
      </w:r>
    </w:p>
    <w:p w:rsidR="0072130D" w:rsidRPr="0072130D" w:rsidRDefault="0072130D" w:rsidP="0072130D">
      <w:pPr>
        <w:ind w:firstLine="567"/>
        <w:jc w:val="both"/>
        <w:rPr>
          <w:sz w:val="30"/>
          <w:szCs w:val="30"/>
        </w:rPr>
      </w:pPr>
      <w:r w:rsidRPr="0072130D">
        <w:rPr>
          <w:sz w:val="30"/>
          <w:szCs w:val="30"/>
        </w:rPr>
        <w:t>Из года в год увеличивается количество акваторий, оборудованных для организованного отдыха и купания. Здесь постоянно дежурят работники ОСВОДа, организуется патрулирование.</w:t>
      </w:r>
    </w:p>
    <w:p w:rsidR="0072130D" w:rsidRPr="0072130D" w:rsidRDefault="0072130D" w:rsidP="0072130D">
      <w:pPr>
        <w:ind w:firstLine="567"/>
        <w:jc w:val="both"/>
        <w:rPr>
          <w:sz w:val="30"/>
          <w:szCs w:val="30"/>
        </w:rPr>
      </w:pPr>
      <w:r w:rsidRPr="0072130D">
        <w:rPr>
          <w:sz w:val="30"/>
          <w:szCs w:val="30"/>
        </w:rPr>
        <w:t>Но, к сожалению, неумение плавать, пренебрежение правилами поведения на воде, употребление алкоголя и переоценка своих сил зачастую приводят к гибели людей на воде.</w:t>
      </w:r>
    </w:p>
    <w:p w:rsidR="0072130D" w:rsidRPr="0072130D" w:rsidRDefault="0072130D" w:rsidP="0072130D">
      <w:pPr>
        <w:ind w:firstLine="567"/>
        <w:jc w:val="both"/>
        <w:rPr>
          <w:b/>
          <w:sz w:val="30"/>
          <w:szCs w:val="30"/>
        </w:rPr>
      </w:pPr>
      <w:r w:rsidRPr="0072130D">
        <w:rPr>
          <w:b/>
          <w:sz w:val="30"/>
          <w:szCs w:val="30"/>
        </w:rPr>
        <w:t xml:space="preserve">В текущем году на водоемах области уже утонули 20 человек (5 – при купании, из них детей - 1). </w:t>
      </w:r>
    </w:p>
    <w:p w:rsidR="0072130D" w:rsidRPr="0072130D" w:rsidRDefault="0072130D" w:rsidP="0072130D">
      <w:pPr>
        <w:ind w:firstLine="567"/>
        <w:jc w:val="both"/>
        <w:rPr>
          <w:i/>
          <w:sz w:val="30"/>
          <w:szCs w:val="30"/>
        </w:rPr>
      </w:pPr>
      <w:proofErr w:type="spellStart"/>
      <w:r w:rsidRPr="0072130D">
        <w:rPr>
          <w:i/>
          <w:sz w:val="30"/>
          <w:szCs w:val="30"/>
        </w:rPr>
        <w:t>Справочно</w:t>
      </w:r>
      <w:proofErr w:type="spellEnd"/>
      <w:r w:rsidRPr="0072130D">
        <w:rPr>
          <w:i/>
          <w:sz w:val="30"/>
          <w:szCs w:val="30"/>
        </w:rPr>
        <w:t>:</w:t>
      </w:r>
    </w:p>
    <w:p w:rsidR="0072130D" w:rsidRPr="0072130D" w:rsidRDefault="0072130D" w:rsidP="0072130D">
      <w:pPr>
        <w:ind w:firstLine="567"/>
        <w:jc w:val="both"/>
        <w:rPr>
          <w:i/>
          <w:sz w:val="30"/>
          <w:szCs w:val="30"/>
        </w:rPr>
      </w:pPr>
      <w:r w:rsidRPr="0072130D">
        <w:rPr>
          <w:i/>
          <w:sz w:val="30"/>
          <w:szCs w:val="30"/>
        </w:rPr>
        <w:t xml:space="preserve">19 июня в Лиде на реке </w:t>
      </w:r>
      <w:proofErr w:type="spellStart"/>
      <w:r w:rsidRPr="0072130D">
        <w:rPr>
          <w:i/>
          <w:sz w:val="30"/>
          <w:szCs w:val="30"/>
        </w:rPr>
        <w:t>Дитва</w:t>
      </w:r>
      <w:proofErr w:type="spellEnd"/>
      <w:r w:rsidRPr="0072130D">
        <w:rPr>
          <w:i/>
          <w:sz w:val="30"/>
          <w:szCs w:val="30"/>
        </w:rPr>
        <w:t xml:space="preserve"> утонул 42-летний мужчина, к счастью его сына удалось спасти очевидцам. </w:t>
      </w:r>
    </w:p>
    <w:p w:rsidR="0072130D" w:rsidRPr="0072130D" w:rsidRDefault="0072130D" w:rsidP="0072130D">
      <w:pPr>
        <w:suppressAutoHyphens/>
        <w:ind w:firstLine="567"/>
        <w:jc w:val="both"/>
        <w:rPr>
          <w:i/>
          <w:sz w:val="30"/>
          <w:szCs w:val="30"/>
        </w:rPr>
      </w:pPr>
      <w:r w:rsidRPr="0072130D">
        <w:rPr>
          <w:i/>
          <w:sz w:val="30"/>
          <w:szCs w:val="30"/>
        </w:rPr>
        <w:t xml:space="preserve">Выяснилось, что компания взрослых с двумя несовершеннолетними детьми отдыхала на необорудованном берегу реки. Отец с 14-летним пасынком решили искупаться и отправились к воде. На берегу осталась мать с 8-летним ребенком и друг семьи. В какой-то момент они увидели, что купающиеся скрылись под водой и на поверхности не появляются. Мужчина бросился в воду, а женщина тем временем сообщила о </w:t>
      </w:r>
      <w:proofErr w:type="gramStart"/>
      <w:r w:rsidRPr="0072130D">
        <w:rPr>
          <w:i/>
          <w:sz w:val="30"/>
          <w:szCs w:val="30"/>
        </w:rPr>
        <w:t>произошедшем</w:t>
      </w:r>
      <w:proofErr w:type="gramEnd"/>
      <w:r w:rsidRPr="0072130D">
        <w:rPr>
          <w:i/>
          <w:sz w:val="30"/>
          <w:szCs w:val="30"/>
        </w:rPr>
        <w:t xml:space="preserve"> сотрудникам милиции. До прибытия спасателей он вытащили из воды 14-летнего подростка, а его отца спасти не удалось. Спасатели ОСВОДа в трех метрах от берега обнаружили 42-летнего утонувшего. По факту утопления </w:t>
      </w:r>
      <w:r w:rsidRPr="0072130D">
        <w:rPr>
          <w:i/>
          <w:sz w:val="30"/>
          <w:szCs w:val="30"/>
        </w:rPr>
        <w:lastRenderedPageBreak/>
        <w:t>назначена судебно-медицинская экспертиза, районный отдел следственного комитета проводит проверку.</w:t>
      </w:r>
    </w:p>
    <w:p w:rsidR="0072130D" w:rsidRPr="0072130D" w:rsidRDefault="0072130D" w:rsidP="0072130D">
      <w:pPr>
        <w:ind w:firstLine="567"/>
        <w:jc w:val="both"/>
        <w:rPr>
          <w:i/>
          <w:sz w:val="30"/>
          <w:szCs w:val="30"/>
        </w:rPr>
      </w:pPr>
      <w:r w:rsidRPr="0072130D">
        <w:rPr>
          <w:i/>
          <w:sz w:val="30"/>
          <w:szCs w:val="30"/>
        </w:rPr>
        <w:t xml:space="preserve">28 июня около шести часов вечера </w:t>
      </w:r>
      <w:proofErr w:type="spellStart"/>
      <w:r w:rsidRPr="0072130D">
        <w:rPr>
          <w:i/>
          <w:sz w:val="30"/>
          <w:szCs w:val="30"/>
        </w:rPr>
        <w:t>мостовским</w:t>
      </w:r>
      <w:proofErr w:type="spellEnd"/>
      <w:r w:rsidRPr="0072130D">
        <w:rPr>
          <w:i/>
          <w:sz w:val="30"/>
          <w:szCs w:val="30"/>
        </w:rPr>
        <w:t xml:space="preserve"> спасателям поступило сообщение о том, что на реке Неман вблизи </w:t>
      </w:r>
      <w:proofErr w:type="spellStart"/>
      <w:r w:rsidRPr="0072130D">
        <w:rPr>
          <w:i/>
          <w:sz w:val="30"/>
          <w:szCs w:val="30"/>
        </w:rPr>
        <w:t>агрогородка</w:t>
      </w:r>
      <w:proofErr w:type="spellEnd"/>
      <w:r w:rsidRPr="0072130D">
        <w:rPr>
          <w:i/>
          <w:sz w:val="30"/>
          <w:szCs w:val="30"/>
        </w:rPr>
        <w:t xml:space="preserve"> Дубно ребенок нырнул в воду и скрылся из виду. Прибывшие работники МЧС обследовали акваторию водоема, водолазы-спасатели проводили работы на глубине. Поисковые работы длились несколько дней, благодаря чему удалось обнаружить тело ребенка. Как выяснилось, 13-летний подросток пришел на берег реки с товарищами, родители </w:t>
      </w:r>
      <w:proofErr w:type="gramStart"/>
      <w:r w:rsidRPr="0072130D">
        <w:rPr>
          <w:i/>
          <w:sz w:val="30"/>
          <w:szCs w:val="30"/>
        </w:rPr>
        <w:t>о</w:t>
      </w:r>
      <w:proofErr w:type="gramEnd"/>
      <w:r w:rsidRPr="0072130D">
        <w:rPr>
          <w:i/>
          <w:sz w:val="30"/>
          <w:szCs w:val="30"/>
        </w:rPr>
        <w:t xml:space="preserve"> их местонахождении не знали. Мальчишки купались в воде, в какой-то момент один из ребят нырнул и на поверхности воды уже не появился. К слову, глубина реки в этом месте составляет около пяти метров. Мостовским районным отделом Следственного комитета по данному факту проводится проверка. Устанавливаются все обстоятельства произошедшего. </w:t>
      </w:r>
    </w:p>
    <w:p w:rsidR="0072130D" w:rsidRPr="0072130D" w:rsidRDefault="0072130D" w:rsidP="0072130D">
      <w:pPr>
        <w:ind w:firstLine="567"/>
        <w:jc w:val="both"/>
        <w:rPr>
          <w:i/>
          <w:sz w:val="30"/>
          <w:szCs w:val="30"/>
        </w:rPr>
      </w:pPr>
      <w:r w:rsidRPr="0072130D">
        <w:rPr>
          <w:i/>
          <w:sz w:val="30"/>
          <w:szCs w:val="30"/>
        </w:rPr>
        <w:t xml:space="preserve">Избежать трагедии удалось спасателям ОСВОД в Гродно. Компания подростков отдыхала на центральном пляже в областном центре без контроля взрослых. Неоднократные предупреждения не заплывать за буи ребята игнорировали. Девочка, заплыв за территорию допустимую для купания, попала в сильное течение, не почувствовав под ногами дно ребенок начал тонуть. Спасатели ОСВОД увидели происходящее и в считанные секунды вытащили </w:t>
      </w:r>
      <w:proofErr w:type="gramStart"/>
      <w:r w:rsidRPr="0072130D">
        <w:rPr>
          <w:i/>
          <w:sz w:val="30"/>
          <w:szCs w:val="30"/>
        </w:rPr>
        <w:t>тонущую</w:t>
      </w:r>
      <w:proofErr w:type="gramEnd"/>
      <w:r w:rsidRPr="0072130D">
        <w:rPr>
          <w:i/>
          <w:sz w:val="30"/>
          <w:szCs w:val="30"/>
        </w:rPr>
        <w:t xml:space="preserve"> из воды. Медицинская помощь ребенку не потребовалась.  </w:t>
      </w:r>
    </w:p>
    <w:p w:rsidR="0072130D" w:rsidRPr="0072130D" w:rsidRDefault="0072130D" w:rsidP="0072130D">
      <w:pPr>
        <w:ind w:firstLine="567"/>
        <w:jc w:val="both"/>
        <w:rPr>
          <w:b/>
          <w:sz w:val="30"/>
          <w:szCs w:val="30"/>
        </w:rPr>
      </w:pPr>
      <w:r w:rsidRPr="0072130D">
        <w:rPr>
          <w:b/>
          <w:sz w:val="30"/>
          <w:szCs w:val="30"/>
        </w:rPr>
        <w:t>Для сохранения жизни и здоровья следует знать и соблюдать несколько правил:</w:t>
      </w:r>
    </w:p>
    <w:p w:rsidR="0072130D" w:rsidRPr="0072130D" w:rsidRDefault="0072130D" w:rsidP="0072130D">
      <w:pPr>
        <w:ind w:firstLine="567"/>
        <w:jc w:val="both"/>
        <w:rPr>
          <w:sz w:val="30"/>
          <w:szCs w:val="30"/>
        </w:rPr>
      </w:pPr>
      <w:r w:rsidRPr="0072130D">
        <w:rPr>
          <w:b/>
          <w:bCs/>
          <w:sz w:val="30"/>
          <w:szCs w:val="30"/>
        </w:rPr>
        <w:t>1. Купаться следует только в солнечную погоду при температуре воды 18-20 градусов тепла. Опасно нырять в разгоряченном состоянии, после физической нагрузки, при недомогании.</w:t>
      </w:r>
    </w:p>
    <w:p w:rsidR="0072130D" w:rsidRPr="0072130D" w:rsidRDefault="0072130D" w:rsidP="0072130D">
      <w:pPr>
        <w:ind w:firstLine="567"/>
        <w:jc w:val="both"/>
        <w:rPr>
          <w:bCs/>
          <w:sz w:val="24"/>
          <w:szCs w:val="24"/>
        </w:rPr>
      </w:pPr>
      <w:r w:rsidRPr="0072130D">
        <w:rPr>
          <w:b/>
          <w:bCs/>
          <w:sz w:val="30"/>
          <w:szCs w:val="30"/>
        </w:rPr>
        <w:t>2. Если не умеете плавать, не заходите в воду выше пояса.</w:t>
      </w:r>
    </w:p>
    <w:p w:rsidR="0072130D" w:rsidRPr="0072130D" w:rsidRDefault="0072130D" w:rsidP="0072130D">
      <w:pPr>
        <w:ind w:firstLine="567"/>
        <w:jc w:val="both"/>
        <w:rPr>
          <w:bCs/>
          <w:sz w:val="30"/>
          <w:szCs w:val="30"/>
          <w:u w:val="single"/>
        </w:rPr>
      </w:pPr>
      <w:r w:rsidRPr="0072130D">
        <w:rPr>
          <w:b/>
          <w:bCs/>
          <w:sz w:val="30"/>
          <w:szCs w:val="30"/>
        </w:rPr>
        <w:t>3. Не рекомендуется купаться натощак и раньше, чем через 1,5-2 часа после еды.</w:t>
      </w:r>
    </w:p>
    <w:p w:rsidR="0072130D" w:rsidRPr="0072130D" w:rsidRDefault="0072130D" w:rsidP="0072130D">
      <w:pPr>
        <w:ind w:firstLine="567"/>
        <w:jc w:val="both"/>
        <w:rPr>
          <w:bCs/>
          <w:sz w:val="30"/>
          <w:szCs w:val="30"/>
        </w:rPr>
      </w:pPr>
      <w:r w:rsidRPr="0072130D">
        <w:rPr>
          <w:b/>
          <w:bCs/>
          <w:sz w:val="30"/>
          <w:szCs w:val="30"/>
        </w:rPr>
        <w:t>4. Для купания выбирайте знакомые и специально отведенные для этого места.</w:t>
      </w:r>
    </w:p>
    <w:p w:rsidR="0072130D" w:rsidRPr="0072130D" w:rsidRDefault="0072130D" w:rsidP="0072130D">
      <w:pPr>
        <w:ind w:firstLine="567"/>
        <w:jc w:val="both"/>
        <w:rPr>
          <w:sz w:val="24"/>
          <w:szCs w:val="24"/>
        </w:rPr>
      </w:pPr>
      <w:r w:rsidRPr="0072130D">
        <w:rPr>
          <w:sz w:val="30"/>
          <w:szCs w:val="30"/>
        </w:rPr>
        <w:t xml:space="preserve">Попав в сильное течение, не плывите против него, не тратьте силы, а используйте течение, чтобы приблизиться к берегу. Оказавшись в водовороте, наберите </w:t>
      </w:r>
      <w:proofErr w:type="gramStart"/>
      <w:r w:rsidRPr="0072130D">
        <w:rPr>
          <w:sz w:val="30"/>
          <w:szCs w:val="30"/>
        </w:rPr>
        <w:t>побольше</w:t>
      </w:r>
      <w:proofErr w:type="gramEnd"/>
      <w:r w:rsidRPr="0072130D">
        <w:rPr>
          <w:sz w:val="30"/>
          <w:szCs w:val="30"/>
        </w:rPr>
        <w:t xml:space="preserve"> воздуха в легкие, погрузитесь в воду и, сделав рывок в сторону по течению, всплывайте на поверхность.</w:t>
      </w:r>
    </w:p>
    <w:p w:rsidR="0072130D" w:rsidRPr="0072130D" w:rsidRDefault="0072130D" w:rsidP="0072130D">
      <w:pPr>
        <w:ind w:firstLine="567"/>
        <w:jc w:val="both"/>
        <w:rPr>
          <w:sz w:val="30"/>
          <w:szCs w:val="30"/>
        </w:rPr>
      </w:pPr>
      <w:r w:rsidRPr="0072130D">
        <w:rPr>
          <w:sz w:val="30"/>
          <w:szCs w:val="30"/>
        </w:rPr>
        <w:t>В случае судороги мышц голеностопа - подтяните ногу, а затем пальцы стопы потяните на себя. Если вы заплыли далеко или почувствовали усталость – отдохните на воде. Медленно, меняя стиль плавания и отдыхая, возвращайтесь к берегу.</w:t>
      </w:r>
    </w:p>
    <w:p w:rsidR="0072130D" w:rsidRPr="0072130D" w:rsidRDefault="0072130D" w:rsidP="0072130D">
      <w:pPr>
        <w:ind w:firstLine="567"/>
        <w:jc w:val="both"/>
        <w:rPr>
          <w:sz w:val="30"/>
          <w:szCs w:val="30"/>
        </w:rPr>
      </w:pPr>
      <w:r w:rsidRPr="0072130D">
        <w:rPr>
          <w:sz w:val="30"/>
          <w:szCs w:val="30"/>
        </w:rPr>
        <w:lastRenderedPageBreak/>
        <w:t>Если вы попали на участок с водорослями и запутались – не делайте резких движений, а лежа на спине плавными движениями, с помощью рук освободитесь от них, и обратно плывите тем путем, откуда плыли.</w:t>
      </w:r>
    </w:p>
    <w:p w:rsidR="0072130D" w:rsidRPr="0072130D" w:rsidRDefault="0072130D" w:rsidP="0072130D">
      <w:pPr>
        <w:ind w:firstLine="567"/>
        <w:jc w:val="both"/>
        <w:rPr>
          <w:sz w:val="30"/>
          <w:szCs w:val="30"/>
        </w:rPr>
      </w:pPr>
      <w:r w:rsidRPr="0072130D">
        <w:rPr>
          <w:sz w:val="30"/>
          <w:szCs w:val="30"/>
        </w:rPr>
        <w:t xml:space="preserve">Одна из проблем во время плавания – это чувство меры, которое многие теряют, что приводит к переохлаждению организма. Комфортной для купания считается вода, температура которой не ниже 18 градусов со знаком плюс, и ясная безветренная погода (от 25 градусов тепла). </w:t>
      </w:r>
    </w:p>
    <w:p w:rsidR="0072130D" w:rsidRPr="0072130D" w:rsidRDefault="0072130D" w:rsidP="0072130D">
      <w:pPr>
        <w:ind w:firstLine="709"/>
        <w:jc w:val="both"/>
        <w:rPr>
          <w:sz w:val="30"/>
          <w:szCs w:val="30"/>
        </w:rPr>
      </w:pPr>
      <w:r w:rsidRPr="0072130D">
        <w:rPr>
          <w:sz w:val="30"/>
          <w:szCs w:val="30"/>
        </w:rPr>
        <w:t>Если человек понимает, что начал тонуть, нужно попытаться перевернуться на живот или на спину, раскинуть как можно шире руки и ноги. Лежа на спине дышать нужно медленно и глубоко. А чтобы сделать новый вдох, лежа на животе, следует поднять голову, а затем выдыхать в воду. Держаться на плаву можно, если загребать воду руками под себя. Таким образом, немного отдохнув, нужно выбираться к ближайшему берегу.</w:t>
      </w:r>
    </w:p>
    <w:p w:rsidR="0072130D" w:rsidRPr="0072130D" w:rsidRDefault="0072130D" w:rsidP="0072130D">
      <w:pPr>
        <w:ind w:firstLine="709"/>
        <w:jc w:val="both"/>
        <w:rPr>
          <w:sz w:val="30"/>
          <w:szCs w:val="30"/>
        </w:rPr>
      </w:pPr>
      <w:r w:rsidRPr="0072130D">
        <w:rPr>
          <w:sz w:val="30"/>
          <w:szCs w:val="30"/>
        </w:rPr>
        <w:t xml:space="preserve">Если вы видите тонущего человека, первым делом нужно позвать на помощь окружающих или спасателей. Можно бросить спасательный круг или веревку с узлом на конце. Если же вы хорошо плаваете, можно добраться </w:t>
      </w:r>
      <w:proofErr w:type="gramStart"/>
      <w:r w:rsidRPr="0072130D">
        <w:rPr>
          <w:sz w:val="30"/>
          <w:szCs w:val="30"/>
        </w:rPr>
        <w:t>до</w:t>
      </w:r>
      <w:proofErr w:type="gramEnd"/>
      <w:r w:rsidRPr="0072130D">
        <w:rPr>
          <w:sz w:val="30"/>
          <w:szCs w:val="30"/>
        </w:rPr>
        <w:t xml:space="preserve"> горе-пловца самостоятельно. Приблизившись к утопающему, обхватите его сзади за плечи и плывите с ним обратно. Постарайтесь избежать попыток с его стороны ухватиться за вас. Если утопающий без сознания, то тащить на берег его надо, взяв рукой под подбородок, чтобы лицо постоянно находилось над поверхностью воды. Затем  нужно вызвать «скорую» и приступать к оказанию первой помощи. </w:t>
      </w:r>
    </w:p>
    <w:p w:rsidR="0072130D" w:rsidRPr="0072130D" w:rsidRDefault="0072130D" w:rsidP="0072130D">
      <w:pPr>
        <w:ind w:firstLine="567"/>
        <w:jc w:val="both"/>
        <w:rPr>
          <w:sz w:val="30"/>
          <w:szCs w:val="30"/>
        </w:rPr>
      </w:pPr>
      <w:r w:rsidRPr="0072130D">
        <w:rPr>
          <w:sz w:val="30"/>
          <w:szCs w:val="30"/>
        </w:rPr>
        <w:t>Гибель человека – всегда трагедия. Гибель ребенка – трагедия вдвойне. Появление детей у водоемов без сопровождения, баловство отсутствие индивидуальных сре</w:t>
      </w:r>
      <w:proofErr w:type="gramStart"/>
      <w:r w:rsidRPr="0072130D">
        <w:rPr>
          <w:sz w:val="30"/>
          <w:szCs w:val="30"/>
        </w:rPr>
        <w:t>дств сп</w:t>
      </w:r>
      <w:proofErr w:type="gramEnd"/>
      <w:r w:rsidRPr="0072130D">
        <w:rPr>
          <w:sz w:val="30"/>
          <w:szCs w:val="30"/>
        </w:rPr>
        <w:t>асения (жилетов, нарукавников, кругов) – всё это может закончиться бедой.</w:t>
      </w:r>
    </w:p>
    <w:p w:rsidR="0072130D" w:rsidRPr="0072130D" w:rsidRDefault="0072130D" w:rsidP="0072130D">
      <w:pPr>
        <w:ind w:firstLine="567"/>
        <w:jc w:val="both"/>
        <w:rPr>
          <w:sz w:val="30"/>
          <w:szCs w:val="30"/>
        </w:rPr>
      </w:pPr>
      <w:r w:rsidRPr="0072130D">
        <w:rPr>
          <w:sz w:val="30"/>
          <w:szCs w:val="30"/>
        </w:rPr>
        <w:t>Если на даче, во дворе есть любая емкость с водой, примите меры безопасности в отношении детей.</w:t>
      </w:r>
    </w:p>
    <w:p w:rsidR="0072130D" w:rsidRPr="0072130D" w:rsidRDefault="0072130D" w:rsidP="0072130D">
      <w:pPr>
        <w:ind w:firstLine="567"/>
        <w:jc w:val="both"/>
        <w:rPr>
          <w:sz w:val="30"/>
          <w:szCs w:val="30"/>
        </w:rPr>
      </w:pPr>
      <w:r w:rsidRPr="0072130D">
        <w:rPr>
          <w:b/>
          <w:bCs/>
          <w:i/>
          <w:iCs/>
          <w:sz w:val="30"/>
          <w:szCs w:val="30"/>
        </w:rPr>
        <w:t>ЗАПРЕЩАЕТСЯ:</w:t>
      </w:r>
    </w:p>
    <w:p w:rsidR="0072130D" w:rsidRPr="0072130D" w:rsidRDefault="0072130D" w:rsidP="0072130D">
      <w:pPr>
        <w:ind w:firstLine="567"/>
        <w:jc w:val="both"/>
        <w:rPr>
          <w:sz w:val="30"/>
          <w:szCs w:val="30"/>
        </w:rPr>
      </w:pPr>
      <w:r w:rsidRPr="0072130D">
        <w:rPr>
          <w:sz w:val="30"/>
          <w:szCs w:val="30"/>
        </w:rPr>
        <w:t>- заплывать за знаки ограждения и предупреждающие знаки;</w:t>
      </w:r>
    </w:p>
    <w:p w:rsidR="0072130D" w:rsidRPr="0072130D" w:rsidRDefault="0072130D" w:rsidP="0072130D">
      <w:pPr>
        <w:ind w:firstLine="567"/>
        <w:jc w:val="both"/>
        <w:rPr>
          <w:sz w:val="30"/>
          <w:szCs w:val="30"/>
        </w:rPr>
      </w:pPr>
      <w:r w:rsidRPr="0072130D">
        <w:rPr>
          <w:sz w:val="30"/>
          <w:szCs w:val="30"/>
        </w:rPr>
        <w:t>- купаться и нырять в запрещенных и неизвестных местах;</w:t>
      </w:r>
    </w:p>
    <w:p w:rsidR="0072130D" w:rsidRPr="0072130D" w:rsidRDefault="0072130D" w:rsidP="0072130D">
      <w:pPr>
        <w:ind w:firstLine="567"/>
        <w:jc w:val="both"/>
        <w:rPr>
          <w:sz w:val="30"/>
          <w:szCs w:val="30"/>
        </w:rPr>
      </w:pPr>
      <w:r w:rsidRPr="0072130D">
        <w:rPr>
          <w:sz w:val="30"/>
          <w:szCs w:val="30"/>
        </w:rPr>
        <w:t>- прыгать в воду с дамб, пристаней, катеров, лодок;</w:t>
      </w:r>
    </w:p>
    <w:p w:rsidR="0072130D" w:rsidRPr="0072130D" w:rsidRDefault="0072130D" w:rsidP="0072130D">
      <w:pPr>
        <w:ind w:firstLine="567"/>
        <w:jc w:val="both"/>
        <w:rPr>
          <w:sz w:val="30"/>
          <w:szCs w:val="30"/>
        </w:rPr>
      </w:pPr>
      <w:r w:rsidRPr="0072130D">
        <w:rPr>
          <w:sz w:val="30"/>
          <w:szCs w:val="30"/>
        </w:rPr>
        <w:t>- допускать шалости, связанные с нырянием и захватом конечностей купающихся, взбираться на буи и другие технические сооружения;</w:t>
      </w:r>
    </w:p>
    <w:p w:rsidR="0072130D" w:rsidRPr="0072130D" w:rsidRDefault="0072130D" w:rsidP="0072130D">
      <w:pPr>
        <w:ind w:firstLine="567"/>
        <w:jc w:val="both"/>
        <w:rPr>
          <w:sz w:val="30"/>
          <w:szCs w:val="30"/>
        </w:rPr>
      </w:pPr>
      <w:r w:rsidRPr="0072130D">
        <w:rPr>
          <w:sz w:val="30"/>
          <w:szCs w:val="30"/>
        </w:rPr>
        <w:t>- подавать ложные сигналы бедствия;</w:t>
      </w:r>
    </w:p>
    <w:p w:rsidR="0072130D" w:rsidRPr="0072130D" w:rsidRDefault="0072130D" w:rsidP="0072130D">
      <w:pPr>
        <w:ind w:firstLine="567"/>
        <w:jc w:val="both"/>
        <w:rPr>
          <w:sz w:val="30"/>
          <w:szCs w:val="30"/>
        </w:rPr>
      </w:pPr>
      <w:r w:rsidRPr="0072130D">
        <w:rPr>
          <w:sz w:val="30"/>
          <w:szCs w:val="30"/>
        </w:rPr>
        <w:t>- плавать на лодках и катамаранах без спасательных средств:</w:t>
      </w:r>
    </w:p>
    <w:p w:rsidR="0072130D" w:rsidRPr="0072130D" w:rsidRDefault="0072130D" w:rsidP="0072130D">
      <w:pPr>
        <w:ind w:firstLine="567"/>
        <w:jc w:val="both"/>
        <w:rPr>
          <w:sz w:val="30"/>
          <w:szCs w:val="30"/>
        </w:rPr>
      </w:pPr>
      <w:r w:rsidRPr="0072130D">
        <w:rPr>
          <w:sz w:val="30"/>
          <w:szCs w:val="30"/>
        </w:rPr>
        <w:t>- перемещаться в лодке с места на место при катании;</w:t>
      </w:r>
    </w:p>
    <w:p w:rsidR="0072130D" w:rsidRPr="0072130D" w:rsidRDefault="0072130D" w:rsidP="0072130D">
      <w:pPr>
        <w:ind w:firstLine="567"/>
        <w:jc w:val="both"/>
        <w:rPr>
          <w:sz w:val="30"/>
          <w:szCs w:val="30"/>
        </w:rPr>
      </w:pPr>
      <w:r w:rsidRPr="0072130D">
        <w:rPr>
          <w:sz w:val="30"/>
          <w:szCs w:val="30"/>
        </w:rPr>
        <w:t>- использовать для плавания доски, бревна, надувные матрасы, камеры автомашин и другие вспомогательные средства;</w:t>
      </w:r>
    </w:p>
    <w:p w:rsidR="0072130D" w:rsidRPr="0072130D" w:rsidRDefault="0072130D" w:rsidP="0072130D">
      <w:pPr>
        <w:ind w:firstLine="567"/>
        <w:jc w:val="both"/>
        <w:rPr>
          <w:sz w:val="30"/>
          <w:szCs w:val="30"/>
        </w:rPr>
      </w:pPr>
      <w:r w:rsidRPr="0072130D">
        <w:rPr>
          <w:sz w:val="30"/>
          <w:szCs w:val="30"/>
        </w:rPr>
        <w:t>- загрязнять и засорять водоемы.</w:t>
      </w:r>
    </w:p>
    <w:p w:rsidR="0072130D" w:rsidRDefault="0072130D" w:rsidP="0072130D">
      <w:pPr>
        <w:rPr>
          <w:bCs/>
          <w:sz w:val="30"/>
          <w:szCs w:val="30"/>
          <w:lang w:eastAsia="en-US"/>
        </w:rPr>
      </w:pPr>
    </w:p>
    <w:p w:rsidR="003A7B2D" w:rsidRPr="0072130D" w:rsidRDefault="003A7B2D" w:rsidP="0072130D">
      <w:pPr>
        <w:rPr>
          <w:bCs/>
          <w:sz w:val="30"/>
          <w:szCs w:val="30"/>
          <w:lang w:eastAsia="en-US"/>
        </w:rPr>
      </w:pPr>
    </w:p>
    <w:p w:rsidR="0072130D" w:rsidRPr="0072130D" w:rsidRDefault="0072130D" w:rsidP="003A7B2D">
      <w:pPr>
        <w:jc w:val="both"/>
        <w:rPr>
          <w:b/>
          <w:sz w:val="30"/>
          <w:szCs w:val="30"/>
          <w:u w:val="single"/>
        </w:rPr>
      </w:pPr>
      <w:r w:rsidRPr="0072130D">
        <w:rPr>
          <w:b/>
          <w:sz w:val="30"/>
          <w:szCs w:val="30"/>
          <w:u w:val="single"/>
        </w:rPr>
        <w:lastRenderedPageBreak/>
        <w:t>Лесные и торфяные пожары</w:t>
      </w:r>
    </w:p>
    <w:p w:rsidR="0072130D" w:rsidRPr="0072130D" w:rsidRDefault="0072130D" w:rsidP="0072130D">
      <w:pPr>
        <w:ind w:firstLine="567"/>
        <w:jc w:val="both"/>
        <w:rPr>
          <w:sz w:val="30"/>
          <w:szCs w:val="30"/>
          <w:lang w:val="x-none" w:eastAsia="x-none"/>
        </w:rPr>
      </w:pPr>
      <w:r w:rsidRPr="0072130D">
        <w:rPr>
          <w:spacing w:val="-6"/>
          <w:sz w:val="30"/>
          <w:szCs w:val="30"/>
          <w:lang w:val="x-none" w:eastAsia="x-none"/>
        </w:rPr>
        <w:t>Статистика показывает, что в 9 случаях из 10 - виновник пожаров</w:t>
      </w:r>
      <w:r w:rsidRPr="0072130D">
        <w:rPr>
          <w:spacing w:val="-6"/>
          <w:sz w:val="30"/>
          <w:szCs w:val="30"/>
          <w:lang w:eastAsia="x-none"/>
        </w:rPr>
        <w:t xml:space="preserve"> в экосистемах</w:t>
      </w:r>
      <w:r w:rsidRPr="0072130D">
        <w:rPr>
          <w:spacing w:val="-6"/>
          <w:sz w:val="30"/>
          <w:szCs w:val="30"/>
          <w:lang w:val="x-none" w:eastAsia="x-none"/>
        </w:rPr>
        <w:t xml:space="preserve"> - человек. Подавляющее их большинство возникает от костров, по вине курильщиков, а также от других причин, например, выброшенных из окон поездов или автомобилей </w:t>
      </w:r>
      <w:proofErr w:type="spellStart"/>
      <w:r w:rsidRPr="0072130D">
        <w:rPr>
          <w:spacing w:val="-6"/>
          <w:sz w:val="30"/>
          <w:szCs w:val="30"/>
          <w:lang w:val="x-none" w:eastAsia="x-none"/>
        </w:rPr>
        <w:t>незатушен</w:t>
      </w:r>
      <w:r w:rsidRPr="0072130D">
        <w:rPr>
          <w:spacing w:val="-6"/>
          <w:sz w:val="30"/>
          <w:szCs w:val="30"/>
          <w:lang w:eastAsia="x-none"/>
        </w:rPr>
        <w:t>н</w:t>
      </w:r>
      <w:r w:rsidRPr="0072130D">
        <w:rPr>
          <w:spacing w:val="-6"/>
          <w:sz w:val="30"/>
          <w:szCs w:val="30"/>
          <w:lang w:val="x-none" w:eastAsia="x-none"/>
        </w:rPr>
        <w:t>ых</w:t>
      </w:r>
      <w:proofErr w:type="spellEnd"/>
      <w:r w:rsidRPr="0072130D">
        <w:rPr>
          <w:spacing w:val="-6"/>
          <w:sz w:val="30"/>
          <w:szCs w:val="30"/>
          <w:lang w:val="x-none" w:eastAsia="x-none"/>
        </w:rPr>
        <w:t xml:space="preserve"> окурков, от искр из выхлопных труб двигателей и т.п. </w:t>
      </w:r>
      <w:r w:rsidRPr="0072130D">
        <w:rPr>
          <w:sz w:val="30"/>
          <w:szCs w:val="30"/>
          <w:lang w:val="x-none" w:eastAsia="x-none"/>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72130D" w:rsidRPr="0072130D" w:rsidRDefault="0072130D" w:rsidP="0072130D">
      <w:pPr>
        <w:ind w:firstLine="709"/>
        <w:jc w:val="both"/>
        <w:rPr>
          <w:bCs/>
          <w:sz w:val="30"/>
          <w:szCs w:val="30"/>
        </w:rPr>
      </w:pPr>
      <w:r w:rsidRPr="0072130D">
        <w:rPr>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Если пожар масштабный, постарайтесь как можно быстрее сообщить о нём в лесное хозяйство или МЧС. Находясь вблизи пожара, </w:t>
      </w:r>
      <w:r w:rsidRPr="0072130D">
        <w:rPr>
          <w:bCs/>
          <w:sz w:val="30"/>
          <w:szCs w:val="30"/>
        </w:rPr>
        <w:t xml:space="preserve">учитывайте степень риска для собственного здоровья. </w:t>
      </w:r>
    </w:p>
    <w:p w:rsidR="0072130D" w:rsidRPr="0072130D" w:rsidRDefault="0072130D" w:rsidP="0072130D">
      <w:pPr>
        <w:ind w:firstLine="567"/>
        <w:jc w:val="both"/>
        <w:rPr>
          <w:spacing w:val="-6"/>
          <w:sz w:val="30"/>
          <w:szCs w:val="30"/>
          <w:lang w:eastAsia="x-none"/>
        </w:rPr>
      </w:pPr>
      <w:r w:rsidRPr="0072130D">
        <w:rPr>
          <w:spacing w:val="-6"/>
          <w:sz w:val="30"/>
          <w:szCs w:val="30"/>
          <w:lang w:val="x-none" w:eastAsia="x-none"/>
        </w:rPr>
        <w:t>Безопасный костер: на месте предполагаемого костра необходимо снять дёрн, отгрести сухие листья, ветви, хвою на расстояние 2-3 м. Нельзя разводить костёр ближе, чем 4-6 м от деревьев, возле пней или корней. Над костром не должны нависать ветви деревьев. Ни в коем случае нельзя устраивать костер на торфяниках. Даже на специальной площадке нельзя разводить чрезмерно больших костров.</w:t>
      </w:r>
      <w:r w:rsidRPr="0072130D">
        <w:rPr>
          <w:spacing w:val="-6"/>
          <w:sz w:val="30"/>
          <w:szCs w:val="30"/>
          <w:lang w:eastAsia="x-none"/>
        </w:rPr>
        <w:t xml:space="preserve"> </w:t>
      </w:r>
      <w:r w:rsidRPr="0072130D">
        <w:rPr>
          <w:spacing w:val="-6"/>
          <w:sz w:val="30"/>
          <w:szCs w:val="30"/>
          <w:lang w:val="x-none" w:eastAsia="x-none"/>
        </w:rPr>
        <w:t>Перед уходом место костра после заливания водой следует забросать влажным грунтом и притоптать. Оставьте после себя чистоту и порядок.</w:t>
      </w:r>
    </w:p>
    <w:p w:rsidR="0072130D" w:rsidRPr="0072130D" w:rsidRDefault="0072130D" w:rsidP="0072130D">
      <w:pPr>
        <w:ind w:firstLine="540"/>
        <w:jc w:val="both"/>
        <w:rPr>
          <w:sz w:val="30"/>
          <w:szCs w:val="30"/>
        </w:rPr>
      </w:pPr>
      <w:proofErr w:type="gramStart"/>
      <w:r w:rsidRPr="0072130D">
        <w:rPr>
          <w:sz w:val="30"/>
          <w:szCs w:val="30"/>
        </w:rPr>
        <w:t xml:space="preserve">За нарушение требований пожарной безопасности в лесах или на торфяниках, либо запрета на их посещение, не повлекшее причинение ущерба, могут быть применены </w:t>
      </w:r>
      <w:r w:rsidRPr="0072130D">
        <w:rPr>
          <w:bCs/>
          <w:sz w:val="30"/>
          <w:szCs w:val="30"/>
        </w:rPr>
        <w:t>предупреждение или штраф до 12 базовых величин.</w:t>
      </w:r>
      <w:proofErr w:type="gramEnd"/>
    </w:p>
    <w:p w:rsidR="0072130D" w:rsidRPr="0072130D" w:rsidRDefault="0072130D" w:rsidP="0072130D">
      <w:pPr>
        <w:ind w:firstLine="540"/>
        <w:jc w:val="both"/>
        <w:rPr>
          <w:bCs/>
          <w:sz w:val="30"/>
          <w:szCs w:val="30"/>
        </w:rPr>
      </w:pPr>
      <w:r w:rsidRPr="0072130D">
        <w:rPr>
          <w:sz w:val="30"/>
          <w:szCs w:val="30"/>
        </w:rPr>
        <w:t xml:space="preserve">В случае, когда костер привел к уничтожению или повреждению леса либо торфяников – предусмотрен штраф в размере до 30 базовых величин. Кроме того, виновник должен будет возместить нанесенный ущерб. </w:t>
      </w:r>
    </w:p>
    <w:p w:rsidR="0072130D" w:rsidRPr="0072130D" w:rsidRDefault="0072130D" w:rsidP="0072130D">
      <w:pPr>
        <w:ind w:firstLine="540"/>
        <w:jc w:val="both"/>
        <w:rPr>
          <w:sz w:val="30"/>
          <w:szCs w:val="30"/>
        </w:rPr>
      </w:pPr>
      <w:r w:rsidRPr="0072130D">
        <w:rPr>
          <w:sz w:val="30"/>
          <w:szCs w:val="30"/>
        </w:rPr>
        <w:t>Решение о запрете посещения лесов принимают органы исполнительной и распорядительной власти на всех уровнях в зависимости от реальной ситуации. Информацию о запретах на посещение лесов можно найти на официальном сайте Министерства лесного хозяйства, на сайте МЧС и в мобильном приложении «МЧС Беларуси. Помощь рядом».</w:t>
      </w:r>
    </w:p>
    <w:p w:rsidR="0072130D" w:rsidRPr="0072130D" w:rsidRDefault="0072130D" w:rsidP="0072130D">
      <w:pPr>
        <w:ind w:firstLine="709"/>
        <w:jc w:val="both"/>
        <w:rPr>
          <w:sz w:val="30"/>
          <w:szCs w:val="30"/>
        </w:rPr>
      </w:pPr>
      <w:r w:rsidRPr="0072130D">
        <w:rPr>
          <w:sz w:val="30"/>
          <w:szCs w:val="30"/>
        </w:rPr>
        <w:t xml:space="preserve">При ограничении разрешается заходить в лес, однако при этом нельзя въезжать на его </w:t>
      </w:r>
      <w:proofErr w:type="gramStart"/>
      <w:r w:rsidRPr="0072130D">
        <w:rPr>
          <w:sz w:val="30"/>
          <w:szCs w:val="30"/>
        </w:rPr>
        <w:t>территорию</w:t>
      </w:r>
      <w:proofErr w:type="gramEnd"/>
      <w:r w:rsidRPr="0072130D">
        <w:rPr>
          <w:sz w:val="30"/>
          <w:szCs w:val="30"/>
        </w:rPr>
        <w:t xml:space="preserve"> на автомобиле, мотоцикле, тракторе и других механических транспортных средствах. Запрещается также разводить костры в хвойных древостоях и молодняках, на участках с поврежденными лесными насаждениями, торфяниках, в местах рубок, не очищенных от порубочных остатков и заготовленной древесины, в местах, где подсохла трава. Не допускается оставлять без присмотра емкости с легковоспламеняющимися и горючими жидкостями, так как это может привести к самовозгоранию.</w:t>
      </w:r>
    </w:p>
    <w:p w:rsidR="0072130D" w:rsidRPr="0072130D" w:rsidRDefault="0072130D" w:rsidP="0072130D">
      <w:pPr>
        <w:ind w:firstLine="709"/>
        <w:jc w:val="both"/>
        <w:rPr>
          <w:sz w:val="30"/>
          <w:szCs w:val="30"/>
        </w:rPr>
      </w:pPr>
      <w:r w:rsidRPr="0072130D">
        <w:rPr>
          <w:sz w:val="30"/>
          <w:szCs w:val="30"/>
        </w:rPr>
        <w:lastRenderedPageBreak/>
        <w:t>То есть, вы можете прийти в лес на прогулку или за грибами-ягодами, и при соблюдении вышеперечисленных мер не нарушите никаких правил.</w:t>
      </w:r>
    </w:p>
    <w:p w:rsidR="0072130D" w:rsidRPr="0072130D" w:rsidRDefault="0072130D" w:rsidP="0072130D">
      <w:pPr>
        <w:ind w:firstLine="709"/>
        <w:jc w:val="both"/>
        <w:rPr>
          <w:sz w:val="30"/>
          <w:szCs w:val="30"/>
        </w:rPr>
      </w:pPr>
      <w:r w:rsidRPr="0072130D">
        <w:rPr>
          <w:sz w:val="30"/>
          <w:szCs w:val="30"/>
        </w:rPr>
        <w:t>Однако</w:t>
      </w:r>
      <w:proofErr w:type="gramStart"/>
      <w:r w:rsidRPr="0072130D">
        <w:rPr>
          <w:sz w:val="30"/>
          <w:szCs w:val="30"/>
        </w:rPr>
        <w:t>,</w:t>
      </w:r>
      <w:proofErr w:type="gramEnd"/>
      <w:r w:rsidRPr="0072130D">
        <w:rPr>
          <w:sz w:val="30"/>
          <w:szCs w:val="30"/>
        </w:rPr>
        <w:t xml:space="preserve"> если введен запрет на посещение леса, вы не имеете права даже находиться на территории лесного массива. Даже если просто зайти подышать воздухом, можно получить штраф </w:t>
      </w:r>
      <w:proofErr w:type="gramStart"/>
      <w:r w:rsidRPr="0072130D">
        <w:rPr>
          <w:sz w:val="30"/>
          <w:szCs w:val="30"/>
        </w:rPr>
        <w:t>за</w:t>
      </w:r>
      <w:proofErr w:type="gramEnd"/>
      <w:r w:rsidRPr="0072130D">
        <w:rPr>
          <w:sz w:val="30"/>
          <w:szCs w:val="30"/>
        </w:rPr>
        <w:t xml:space="preserve"> в размере до 25 базовых величин.</w:t>
      </w:r>
    </w:p>
    <w:p w:rsidR="0072130D" w:rsidRPr="0072130D" w:rsidRDefault="0072130D" w:rsidP="0072130D">
      <w:pPr>
        <w:ind w:firstLine="709"/>
        <w:jc w:val="both"/>
        <w:rPr>
          <w:sz w:val="30"/>
          <w:szCs w:val="30"/>
        </w:rPr>
      </w:pPr>
    </w:p>
    <w:p w:rsidR="0072130D" w:rsidRPr="0072130D" w:rsidRDefault="0072130D" w:rsidP="003A7B2D">
      <w:pPr>
        <w:jc w:val="both"/>
        <w:rPr>
          <w:b/>
          <w:sz w:val="30"/>
          <w:szCs w:val="30"/>
          <w:u w:val="single"/>
        </w:rPr>
      </w:pPr>
      <w:r w:rsidRPr="0072130D">
        <w:rPr>
          <w:b/>
          <w:sz w:val="30"/>
          <w:szCs w:val="30"/>
          <w:u w:val="single"/>
        </w:rPr>
        <w:t>Как не заблудиться в лесу</w:t>
      </w:r>
    </w:p>
    <w:p w:rsidR="0072130D" w:rsidRPr="0072130D" w:rsidRDefault="0072130D" w:rsidP="0072130D">
      <w:pPr>
        <w:ind w:firstLine="708"/>
        <w:jc w:val="both"/>
        <w:rPr>
          <w:sz w:val="30"/>
          <w:szCs w:val="30"/>
        </w:rPr>
      </w:pPr>
      <w:r w:rsidRPr="0072130D">
        <w:rPr>
          <w:sz w:val="30"/>
          <w:szCs w:val="30"/>
        </w:rPr>
        <w:t>Отправляясь в лес, сообщите родственникам о своем маршруте и времени возвращения. Наденьте удобную обувь и непромокаемую одежду. Возьмите с собой питьевую воду, минимальный запас еды, спички, телефон и при необходимости медикаменты. Если вы все же заблудились – постарайтесь не паниковать. Спокойно оглядитесь и оцените ситуацию. Если самостоятельно выбраться из леса не удалось – звоните спасателям по телефонам 101 и 112.</w:t>
      </w:r>
    </w:p>
    <w:p w:rsidR="0072130D" w:rsidRPr="0072130D" w:rsidRDefault="0072130D" w:rsidP="0072130D">
      <w:pPr>
        <w:ind w:firstLine="709"/>
        <w:jc w:val="both"/>
        <w:rPr>
          <w:sz w:val="30"/>
          <w:szCs w:val="30"/>
        </w:rPr>
      </w:pPr>
    </w:p>
    <w:p w:rsidR="0072130D" w:rsidRPr="0072130D" w:rsidRDefault="0072130D" w:rsidP="0072130D">
      <w:pPr>
        <w:jc w:val="both"/>
        <w:rPr>
          <w:b/>
          <w:sz w:val="30"/>
          <w:szCs w:val="30"/>
          <w:u w:val="single"/>
        </w:rPr>
      </w:pPr>
      <w:r w:rsidRPr="0072130D">
        <w:rPr>
          <w:b/>
          <w:sz w:val="30"/>
          <w:szCs w:val="30"/>
          <w:u w:val="single"/>
        </w:rPr>
        <w:t>Поведение в случае грозы</w:t>
      </w:r>
    </w:p>
    <w:p w:rsidR="0072130D" w:rsidRPr="0072130D" w:rsidRDefault="0072130D" w:rsidP="0072130D">
      <w:pPr>
        <w:ind w:firstLine="567"/>
        <w:jc w:val="both"/>
        <w:rPr>
          <w:sz w:val="30"/>
          <w:szCs w:val="30"/>
        </w:rPr>
      </w:pPr>
      <w:r w:rsidRPr="0072130D">
        <w:rPr>
          <w:sz w:val="30"/>
          <w:szCs w:val="30"/>
        </w:rPr>
        <w:t>Летние дни нередко сопровождаются сильными дождями и грозами. Чтобы защитить себя и свой дом от таких «сюрпризов» природы следует знать и соблюдать правила безопасности.</w:t>
      </w:r>
    </w:p>
    <w:p w:rsidR="0072130D" w:rsidRPr="0072130D" w:rsidRDefault="0072130D" w:rsidP="0072130D">
      <w:pPr>
        <w:ind w:firstLine="567"/>
        <w:jc w:val="both"/>
        <w:rPr>
          <w:sz w:val="30"/>
          <w:szCs w:val="30"/>
        </w:rPr>
      </w:pPr>
      <w:r w:rsidRPr="0072130D">
        <w:rPr>
          <w:color w:val="000000"/>
          <w:sz w:val="30"/>
          <w:szCs w:val="30"/>
        </w:rPr>
        <w:t>Если вы видите, что надвигается гроза с усилением ветра, уберите со двора и балконов хозяйственные вещи. Машины припаркуйте подальше от деревьев и слабо укрепленных конструкций, или поставьте в гараж.</w:t>
      </w:r>
      <w:r w:rsidRPr="0072130D">
        <w:rPr>
          <w:sz w:val="30"/>
          <w:szCs w:val="30"/>
        </w:rPr>
        <w:t xml:space="preserve"> </w:t>
      </w:r>
    </w:p>
    <w:p w:rsidR="0072130D" w:rsidRPr="0072130D" w:rsidRDefault="0072130D" w:rsidP="0072130D">
      <w:pPr>
        <w:ind w:firstLine="567"/>
        <w:jc w:val="both"/>
        <w:rPr>
          <w:sz w:val="30"/>
          <w:szCs w:val="30"/>
        </w:rPr>
      </w:pPr>
      <w:r w:rsidRPr="0072130D">
        <w:rPr>
          <w:sz w:val="30"/>
          <w:szCs w:val="30"/>
        </w:rPr>
        <w:t>Воздержитесь от поездок на личных автомобилях и длительного пребывания на улице</w:t>
      </w:r>
      <w:r w:rsidRPr="0072130D">
        <w:rPr>
          <w:color w:val="000000"/>
          <w:sz w:val="30"/>
          <w:szCs w:val="30"/>
        </w:rPr>
        <w:t xml:space="preserve">. </w:t>
      </w:r>
      <w:r w:rsidRPr="0072130D">
        <w:rPr>
          <w:sz w:val="30"/>
          <w:szCs w:val="30"/>
        </w:rPr>
        <w:t>Если непогода застала вас в дороге, необходимо опустить автомобильную антенну и закрыть окна. Продолжать движение во время грозы на автомобиле не рекомендуется.</w:t>
      </w:r>
    </w:p>
    <w:p w:rsidR="0072130D" w:rsidRPr="0072130D" w:rsidRDefault="0072130D" w:rsidP="0072130D">
      <w:pPr>
        <w:ind w:firstLine="567"/>
        <w:jc w:val="both"/>
        <w:rPr>
          <w:color w:val="000000"/>
          <w:sz w:val="30"/>
          <w:szCs w:val="30"/>
        </w:rPr>
      </w:pPr>
      <w:r w:rsidRPr="0072130D">
        <w:rPr>
          <w:color w:val="000000"/>
          <w:sz w:val="30"/>
          <w:szCs w:val="30"/>
        </w:rPr>
        <w:t xml:space="preserve">Если находитесь на улице, обходите шаткие строения и линии электропередач. </w:t>
      </w:r>
    </w:p>
    <w:p w:rsidR="0072130D" w:rsidRPr="0072130D" w:rsidRDefault="0072130D" w:rsidP="0072130D">
      <w:pPr>
        <w:ind w:firstLine="567"/>
        <w:jc w:val="both"/>
        <w:rPr>
          <w:sz w:val="30"/>
          <w:szCs w:val="30"/>
        </w:rPr>
      </w:pPr>
      <w:r w:rsidRPr="0072130D">
        <w:rPr>
          <w:sz w:val="30"/>
          <w:szCs w:val="30"/>
        </w:rPr>
        <w:t xml:space="preserve">Если гроза застала вас в доме – закройте двери и окна, отключите электроприборы и мобильный телефон. Находясь на улице, спрячьтесь в ближайшем здании. Если нет возможности зайти в помещение, то можно спрятаться в овраге или канаве. Во время грозы нельзя купаться или ловить рыбу. </w:t>
      </w:r>
    </w:p>
    <w:p w:rsidR="0072130D" w:rsidRPr="0072130D" w:rsidRDefault="0072130D" w:rsidP="0072130D">
      <w:pPr>
        <w:ind w:firstLine="567"/>
        <w:jc w:val="both"/>
        <w:rPr>
          <w:sz w:val="24"/>
          <w:szCs w:val="24"/>
        </w:rPr>
      </w:pPr>
      <w:r w:rsidRPr="0072130D">
        <w:rPr>
          <w:sz w:val="30"/>
          <w:szCs w:val="30"/>
        </w:rPr>
        <w:t xml:space="preserve">Во время грозы и сильного ветра лучше всего укрываться в жилых домах или других зданиях. Ни в коем случае нельзя прятаться под одиноким деревом и ветхими навесами. Если надежного укрытия рядом нет, то безопаснее присесть на корточки, обхватить руками колени, опустить на них голову и стараться не двигаться. Также вор время грозы необходимо отключить мобильный телефон. </w:t>
      </w:r>
    </w:p>
    <w:p w:rsidR="0072130D" w:rsidRPr="0072130D" w:rsidRDefault="0072130D" w:rsidP="0072130D">
      <w:pPr>
        <w:ind w:firstLine="567"/>
        <w:jc w:val="both"/>
        <w:rPr>
          <w:sz w:val="24"/>
          <w:szCs w:val="24"/>
        </w:rPr>
      </w:pPr>
      <w:r w:rsidRPr="0072130D">
        <w:rPr>
          <w:color w:val="000000"/>
          <w:sz w:val="30"/>
          <w:szCs w:val="30"/>
        </w:rPr>
        <w:t>В случае возникновения угрозы для жизни или здоровья, сообщайте об этом в службу спасения по телефонам 101 или 112.</w:t>
      </w:r>
    </w:p>
    <w:p w:rsidR="0072130D" w:rsidRPr="0072130D" w:rsidRDefault="0072130D" w:rsidP="0072130D">
      <w:pPr>
        <w:rPr>
          <w:sz w:val="24"/>
          <w:szCs w:val="24"/>
        </w:rPr>
      </w:pPr>
    </w:p>
    <w:p w:rsidR="0072130D" w:rsidRPr="0072130D" w:rsidRDefault="0072130D" w:rsidP="003A7B2D">
      <w:pPr>
        <w:jc w:val="both"/>
        <w:rPr>
          <w:b/>
          <w:sz w:val="30"/>
          <w:szCs w:val="30"/>
          <w:u w:val="single"/>
        </w:rPr>
      </w:pPr>
      <w:r w:rsidRPr="0072130D">
        <w:rPr>
          <w:b/>
          <w:sz w:val="30"/>
          <w:szCs w:val="30"/>
          <w:u w:val="single"/>
        </w:rPr>
        <w:lastRenderedPageBreak/>
        <w:t>Как защитить себя в жаркую погоду</w:t>
      </w:r>
    </w:p>
    <w:p w:rsidR="0072130D" w:rsidRPr="0072130D" w:rsidRDefault="0072130D" w:rsidP="0072130D">
      <w:pPr>
        <w:ind w:firstLine="709"/>
        <w:jc w:val="both"/>
        <w:rPr>
          <w:sz w:val="30"/>
          <w:szCs w:val="30"/>
        </w:rPr>
      </w:pPr>
      <w:r w:rsidRPr="0072130D">
        <w:rPr>
          <w:color w:val="000000"/>
          <w:sz w:val="30"/>
          <w:szCs w:val="30"/>
        </w:rPr>
        <w:t xml:space="preserve">В летний период преобладает жаркая погода. Чтобы не получить солнечный или тепловой удар, по возможности не выходите на улицу в самое жаркое время суток (с 11 до 16 часов). </w:t>
      </w:r>
      <w:r w:rsidRPr="0072130D">
        <w:rPr>
          <w:sz w:val="30"/>
          <w:szCs w:val="30"/>
        </w:rPr>
        <w:t>Если это неизбежно, надевайте головные уборы и пейте больше жидкости. По возможности ограничьте длительные поездки на автомобиле.</w:t>
      </w:r>
    </w:p>
    <w:p w:rsidR="0072130D" w:rsidRPr="0072130D" w:rsidRDefault="0072130D" w:rsidP="0072130D">
      <w:pPr>
        <w:ind w:firstLine="709"/>
        <w:jc w:val="both"/>
        <w:rPr>
          <w:color w:val="000000"/>
          <w:sz w:val="30"/>
          <w:szCs w:val="30"/>
        </w:rPr>
      </w:pPr>
      <w:r w:rsidRPr="0072130D">
        <w:rPr>
          <w:color w:val="000000"/>
          <w:sz w:val="30"/>
          <w:szCs w:val="30"/>
        </w:rPr>
        <w:t xml:space="preserve">Избегайте физических нагрузок и употребления алкоголя. Одежду лучше надевать из натуральных тканей. Регулярно пейте воду, избегайте сладких и </w:t>
      </w:r>
      <w:proofErr w:type="spellStart"/>
      <w:proofErr w:type="gramStart"/>
      <w:r w:rsidRPr="0072130D">
        <w:rPr>
          <w:color w:val="000000"/>
          <w:sz w:val="30"/>
          <w:szCs w:val="30"/>
        </w:rPr>
        <w:t>газиро́ванных</w:t>
      </w:r>
      <w:proofErr w:type="spellEnd"/>
      <w:proofErr w:type="gramEnd"/>
      <w:r w:rsidRPr="0072130D">
        <w:rPr>
          <w:color w:val="000000"/>
          <w:sz w:val="30"/>
          <w:szCs w:val="30"/>
        </w:rPr>
        <w:t xml:space="preserve"> напитков. Никогда не оставляйте детей и животных в автомобилях даже на непродолжительное время.</w:t>
      </w:r>
    </w:p>
    <w:p w:rsidR="0072130D" w:rsidRPr="0072130D" w:rsidRDefault="0072130D" w:rsidP="0072130D">
      <w:pPr>
        <w:rPr>
          <w:sz w:val="24"/>
          <w:szCs w:val="24"/>
        </w:rPr>
      </w:pPr>
    </w:p>
    <w:p w:rsidR="0072130D" w:rsidRPr="0072130D" w:rsidRDefault="0072130D" w:rsidP="0072130D">
      <w:pPr>
        <w:jc w:val="both"/>
        <w:rPr>
          <w:b/>
          <w:sz w:val="30"/>
          <w:szCs w:val="30"/>
          <w:u w:val="single"/>
        </w:rPr>
      </w:pPr>
      <w:r w:rsidRPr="0072130D">
        <w:rPr>
          <w:b/>
          <w:sz w:val="30"/>
          <w:szCs w:val="30"/>
          <w:u w:val="single"/>
        </w:rPr>
        <w:t>Безопасный отдых на природе</w:t>
      </w:r>
    </w:p>
    <w:p w:rsidR="0072130D" w:rsidRPr="0072130D" w:rsidRDefault="0072130D" w:rsidP="0072130D">
      <w:pPr>
        <w:ind w:firstLine="708"/>
        <w:jc w:val="both"/>
        <w:rPr>
          <w:sz w:val="30"/>
          <w:szCs w:val="30"/>
        </w:rPr>
      </w:pPr>
      <w:r w:rsidRPr="0072130D">
        <w:rPr>
          <w:sz w:val="30"/>
          <w:szCs w:val="30"/>
        </w:rPr>
        <w:t>В летний отпускной период увеличивается число желающих отдохнуть на природе и на даче. Для того чтобы отдых приносил только удовольствие не стоит забывать об основных правилах безопасности. Если вы решили пожарить шашлык во дворе, напоминаем, что мангалы и аналогичные устройства для приготовления еды на открытом огне следует располагать на безопасном расстоянии от строений. Нельзя оставлять костер и мангал без присмотра! Процесс горения должен быть всегда под контролем, чтобы пламя и искры не попадали на горючие элементы зданий, хозяйственных сооружений, горючие вещества и материалы. Держите рядом лопату, ведро с водой или же огнетушитель, чтобы быстро потушить пламя.</w:t>
      </w:r>
    </w:p>
    <w:p w:rsidR="0072130D" w:rsidRPr="0072130D" w:rsidRDefault="0072130D" w:rsidP="0072130D">
      <w:pPr>
        <w:ind w:firstLine="709"/>
        <w:jc w:val="both"/>
        <w:rPr>
          <w:sz w:val="30"/>
          <w:szCs w:val="30"/>
        </w:rPr>
      </w:pPr>
      <w:r w:rsidRPr="0072130D">
        <w:rPr>
          <w:sz w:val="30"/>
          <w:szCs w:val="30"/>
        </w:rPr>
        <w:t>Если вы решили разжечь костер в лесу, необходимо окопать место. Когда пикник закончится, не забудьте потушить костер, для надежности можно засыпать его песком.</w:t>
      </w:r>
    </w:p>
    <w:p w:rsidR="0072130D" w:rsidRPr="0072130D" w:rsidRDefault="0072130D" w:rsidP="0072130D">
      <w:pPr>
        <w:ind w:firstLine="708"/>
        <w:jc w:val="both"/>
        <w:rPr>
          <w:sz w:val="30"/>
          <w:szCs w:val="30"/>
        </w:rPr>
      </w:pPr>
      <w:r w:rsidRPr="0072130D">
        <w:rPr>
          <w:sz w:val="30"/>
          <w:szCs w:val="30"/>
        </w:rPr>
        <w:t>В случае пожара звоните спасателям по телефонам 101 или 112.</w:t>
      </w:r>
    </w:p>
    <w:p w:rsidR="0072130D" w:rsidRPr="0072130D" w:rsidRDefault="0072130D" w:rsidP="0072130D">
      <w:pPr>
        <w:rPr>
          <w:sz w:val="24"/>
          <w:szCs w:val="24"/>
        </w:rPr>
      </w:pPr>
    </w:p>
    <w:p w:rsidR="0072130D" w:rsidRPr="0072130D" w:rsidRDefault="0072130D" w:rsidP="003A7B2D">
      <w:pPr>
        <w:rPr>
          <w:b/>
          <w:sz w:val="30"/>
          <w:szCs w:val="30"/>
          <w:u w:val="single"/>
        </w:rPr>
      </w:pPr>
      <w:r w:rsidRPr="0072130D">
        <w:rPr>
          <w:b/>
          <w:sz w:val="30"/>
          <w:szCs w:val="30"/>
          <w:u w:val="single"/>
        </w:rPr>
        <w:t>Обеспечение пожарной безопасности в ходе уборочной кампании</w:t>
      </w:r>
    </w:p>
    <w:p w:rsidR="0072130D" w:rsidRPr="0072130D" w:rsidRDefault="0072130D" w:rsidP="0072130D">
      <w:pPr>
        <w:ind w:firstLine="567"/>
        <w:jc w:val="both"/>
        <w:rPr>
          <w:sz w:val="30"/>
          <w:szCs w:val="30"/>
        </w:rPr>
      </w:pPr>
      <w:r w:rsidRPr="0072130D">
        <w:rPr>
          <w:sz w:val="30"/>
          <w:szCs w:val="30"/>
        </w:rPr>
        <w:t xml:space="preserve">Уборочная кампания в самом разгаре. Очень важно не только своевременно убрать урожай, но и сберечь его. Рядом с полями, где ведутся уборочные работы, запрещено использовать открытый огонь, курить, а также сжигать пожнивные остатки и разводить костры. Помните, выброшенные из окна автомобилей окурки могут стать причиной пожара. </w:t>
      </w:r>
    </w:p>
    <w:p w:rsidR="0072130D" w:rsidRPr="0072130D" w:rsidRDefault="0072130D" w:rsidP="0072130D">
      <w:pPr>
        <w:ind w:firstLine="567"/>
        <w:jc w:val="both"/>
        <w:rPr>
          <w:sz w:val="30"/>
          <w:szCs w:val="30"/>
        </w:rPr>
      </w:pPr>
      <w:r w:rsidRPr="0072130D">
        <w:rPr>
          <w:sz w:val="30"/>
          <w:szCs w:val="30"/>
        </w:rPr>
        <w:t xml:space="preserve">МЧС призывает водителей, проезжающих рядом с полями, где ведутся уборочные работы быть аккуратными. Не выбрасывайте окурки из окна автомобилей во избежание пожаров. </w:t>
      </w:r>
    </w:p>
    <w:p w:rsidR="0072130D" w:rsidRPr="003A7B2D" w:rsidRDefault="0072130D" w:rsidP="003A7B2D">
      <w:pPr>
        <w:ind w:firstLine="567"/>
        <w:jc w:val="both"/>
        <w:rPr>
          <w:sz w:val="30"/>
          <w:szCs w:val="30"/>
        </w:rPr>
      </w:pPr>
      <w:r w:rsidRPr="0072130D">
        <w:rPr>
          <w:sz w:val="30"/>
          <w:szCs w:val="30"/>
        </w:rPr>
        <w:t>Если же вы стали очевидцем какой-либо чрезвычайной ситуации, расскажите об этом спасателям по телефонам 101 или 112. Сообщите точное место происшествия и опишите наиболее важные детали. Предоставьте диспетчеру ваш номер телефона, чтобы в случае необходимости он смог уточнить важную информацию. И помните, что чем раньше вы позвоните, тем больше шансов на спасение людей и их имущества.</w:t>
      </w:r>
      <w:bookmarkStart w:id="0" w:name="_GoBack"/>
      <w:bookmarkEnd w:id="0"/>
    </w:p>
    <w:sectPr w:rsidR="0072130D" w:rsidRPr="003A7B2D" w:rsidSect="004A214D">
      <w:footerReference w:type="default" r:id="rId20"/>
      <w:pgSz w:w="11910" w:h="16840"/>
      <w:pgMar w:top="1040" w:right="570" w:bottom="2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D8" w:rsidRDefault="002569D8" w:rsidP="00B25AE0">
      <w:r>
        <w:separator/>
      </w:r>
    </w:p>
  </w:endnote>
  <w:endnote w:type="continuationSeparator" w:id="0">
    <w:p w:rsidR="002569D8" w:rsidRDefault="002569D8" w:rsidP="00B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 w:name="15">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31820"/>
      <w:docPartObj>
        <w:docPartGallery w:val="Page Numbers (Bottom of Page)"/>
        <w:docPartUnique/>
      </w:docPartObj>
    </w:sdtPr>
    <w:sdtEndPr/>
    <w:sdtContent>
      <w:p w:rsidR="00071EDB" w:rsidRDefault="00071EDB">
        <w:pPr>
          <w:pStyle w:val="ae"/>
          <w:jc w:val="center"/>
        </w:pPr>
        <w:r>
          <w:fldChar w:fldCharType="begin"/>
        </w:r>
        <w:r>
          <w:instrText xml:space="preserve"> PAGE   \* MERGEFORMAT </w:instrText>
        </w:r>
        <w:r>
          <w:fldChar w:fldCharType="separate"/>
        </w:r>
        <w:r w:rsidR="003A7B2D">
          <w:rPr>
            <w:noProof/>
          </w:rPr>
          <w:t>2</w:t>
        </w:r>
        <w:r>
          <w:rPr>
            <w:noProof/>
          </w:rPr>
          <w:fldChar w:fldCharType="end"/>
        </w:r>
      </w:p>
    </w:sdtContent>
  </w:sdt>
  <w:p w:rsidR="00071EDB" w:rsidRDefault="00071E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D8" w:rsidRDefault="002569D8" w:rsidP="00B25AE0">
      <w:r>
        <w:separator/>
      </w:r>
    </w:p>
  </w:footnote>
  <w:footnote w:type="continuationSeparator" w:id="0">
    <w:p w:rsidR="002569D8" w:rsidRDefault="002569D8" w:rsidP="00B2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0C5AC0"/>
    <w:multiLevelType w:val="hybridMultilevel"/>
    <w:tmpl w:val="726ABBF2"/>
    <w:lvl w:ilvl="0" w:tplc="BB08D982">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1792C24"/>
    <w:multiLevelType w:val="hybridMultilevel"/>
    <w:tmpl w:val="3870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177D54"/>
    <w:multiLevelType w:val="hybridMultilevel"/>
    <w:tmpl w:val="1D7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E79EA"/>
    <w:multiLevelType w:val="hybridMultilevel"/>
    <w:tmpl w:val="835831F6"/>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6">
    <w:nsid w:val="140D7D0C"/>
    <w:multiLevelType w:val="hybridMultilevel"/>
    <w:tmpl w:val="618C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56021B"/>
    <w:multiLevelType w:val="hybridMultilevel"/>
    <w:tmpl w:val="81BED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7">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503BA"/>
    <w:multiLevelType w:val="hybridMultilevel"/>
    <w:tmpl w:val="63FC3DDC"/>
    <w:lvl w:ilvl="0" w:tplc="AF1AF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4">
    <w:nsid w:val="465319E4"/>
    <w:multiLevelType w:val="hybridMultilevel"/>
    <w:tmpl w:val="F050E31E"/>
    <w:lvl w:ilvl="0" w:tplc="34A0646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64316"/>
    <w:multiLevelType w:val="hybridMultilevel"/>
    <w:tmpl w:val="C2E0B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94414A"/>
    <w:multiLevelType w:val="hybridMultilevel"/>
    <w:tmpl w:val="072A3828"/>
    <w:lvl w:ilvl="0" w:tplc="BF662EA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B407B48"/>
    <w:multiLevelType w:val="hybridMultilevel"/>
    <w:tmpl w:val="A09E3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1274BA"/>
    <w:multiLevelType w:val="hybridMultilevel"/>
    <w:tmpl w:val="4CCE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58F6F19"/>
    <w:multiLevelType w:val="hybridMultilevel"/>
    <w:tmpl w:val="967A3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5675D"/>
    <w:multiLevelType w:val="hybridMultilevel"/>
    <w:tmpl w:val="DA381BF0"/>
    <w:lvl w:ilvl="0" w:tplc="4C98DF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9F5F7E"/>
    <w:multiLevelType w:val="hybridMultilevel"/>
    <w:tmpl w:val="9F980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42">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43">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FC0F02"/>
    <w:multiLevelType w:val="hybridMultilevel"/>
    <w:tmpl w:val="0FAC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52F86"/>
    <w:multiLevelType w:val="hybridMultilevel"/>
    <w:tmpl w:val="62A253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39"/>
  </w:num>
  <w:num w:numId="4">
    <w:abstractNumId w:val="15"/>
  </w:num>
  <w:num w:numId="5">
    <w:abstractNumId w:val="18"/>
  </w:num>
  <w:num w:numId="6">
    <w:abstractNumId w:val="32"/>
  </w:num>
  <w:num w:numId="7">
    <w:abstractNumId w:val="14"/>
  </w:num>
  <w:num w:numId="8">
    <w:abstractNumId w:val="23"/>
  </w:num>
  <w:num w:numId="9">
    <w:abstractNumId w:val="17"/>
  </w:num>
  <w:num w:numId="10">
    <w:abstractNumId w:val="40"/>
  </w:num>
  <w:num w:numId="11">
    <w:abstractNumId w:val="13"/>
  </w:num>
  <w:num w:numId="12">
    <w:abstractNumId w:val="31"/>
  </w:num>
  <w:num w:numId="13">
    <w:abstractNumId w:val="11"/>
  </w:num>
  <w:num w:numId="14">
    <w:abstractNumId w:val="43"/>
  </w:num>
  <w:num w:numId="15">
    <w:abstractNumId w:val="35"/>
  </w:num>
  <w:num w:numId="16">
    <w:abstractNumId w:val="29"/>
  </w:num>
  <w:num w:numId="17">
    <w:abstractNumId w:val="7"/>
  </w:num>
  <w:num w:numId="18">
    <w:abstractNumId w:val="9"/>
  </w:num>
  <w:num w:numId="19">
    <w:abstractNumId w:val="30"/>
  </w:num>
  <w:num w:numId="20">
    <w:abstractNumId w:val="27"/>
  </w:num>
  <w:num w:numId="21">
    <w:abstractNumId w:val="28"/>
  </w:num>
  <w:num w:numId="22">
    <w:abstractNumId w:val="16"/>
  </w:num>
  <w:num w:numId="23">
    <w:abstractNumId w:val="41"/>
  </w:num>
  <w:num w:numId="24">
    <w:abstractNumId w:val="42"/>
  </w:num>
  <w:num w:numId="25">
    <w:abstractNumId w:val="3"/>
  </w:num>
  <w:num w:numId="26">
    <w:abstractNumId w:val="20"/>
  </w:num>
  <w:num w:numId="27">
    <w:abstractNumId w:val="22"/>
  </w:num>
  <w:num w:numId="28">
    <w:abstractNumId w:val="0"/>
  </w:num>
  <w:num w:numId="29">
    <w:abstractNumId w:val="2"/>
  </w:num>
  <w:num w:numId="30">
    <w:abstractNumId w:val="24"/>
  </w:num>
  <w:num w:numId="31">
    <w:abstractNumId w:val="21"/>
  </w:num>
  <w:num w:numId="32">
    <w:abstractNumId w:val="4"/>
  </w:num>
  <w:num w:numId="33">
    <w:abstractNumId w:val="5"/>
  </w:num>
  <w:num w:numId="34">
    <w:abstractNumId w:val="37"/>
  </w:num>
  <w:num w:numId="35">
    <w:abstractNumId w:val="38"/>
  </w:num>
  <w:num w:numId="36">
    <w:abstractNumId w:val="19"/>
  </w:num>
  <w:num w:numId="37">
    <w:abstractNumId w:val="44"/>
  </w:num>
  <w:num w:numId="38">
    <w:abstractNumId w:val="6"/>
  </w:num>
  <w:num w:numId="39">
    <w:abstractNumId w:val="33"/>
  </w:num>
  <w:num w:numId="40">
    <w:abstractNumId w:val="26"/>
  </w:num>
  <w:num w:numId="41">
    <w:abstractNumId w:val="45"/>
  </w:num>
  <w:num w:numId="42">
    <w:abstractNumId w:val="10"/>
  </w:num>
  <w:num w:numId="43">
    <w:abstractNumId w:val="36"/>
  </w:num>
  <w:num w:numId="44">
    <w:abstractNumId w:val="1"/>
  </w:num>
  <w:num w:numId="45">
    <w:abstractNumId w:val="2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501"/>
    <w:rsid w:val="00032E27"/>
    <w:rsid w:val="000643CB"/>
    <w:rsid w:val="00071EDB"/>
    <w:rsid w:val="000E13C0"/>
    <w:rsid w:val="000E1CF7"/>
    <w:rsid w:val="000F2E48"/>
    <w:rsid w:val="00100D49"/>
    <w:rsid w:val="00126D0E"/>
    <w:rsid w:val="001368A7"/>
    <w:rsid w:val="00137D8A"/>
    <w:rsid w:val="00140472"/>
    <w:rsid w:val="00143708"/>
    <w:rsid w:val="0015249A"/>
    <w:rsid w:val="001670A5"/>
    <w:rsid w:val="001703A4"/>
    <w:rsid w:val="00172D92"/>
    <w:rsid w:val="00195791"/>
    <w:rsid w:val="001A329C"/>
    <w:rsid w:val="001B02F3"/>
    <w:rsid w:val="00207901"/>
    <w:rsid w:val="0020796C"/>
    <w:rsid w:val="00220FF9"/>
    <w:rsid w:val="0022694C"/>
    <w:rsid w:val="0024015E"/>
    <w:rsid w:val="00245FE5"/>
    <w:rsid w:val="002530EC"/>
    <w:rsid w:val="002569D8"/>
    <w:rsid w:val="002605D9"/>
    <w:rsid w:val="002809D5"/>
    <w:rsid w:val="00287450"/>
    <w:rsid w:val="002A3543"/>
    <w:rsid w:val="002B6AB6"/>
    <w:rsid w:val="0030123A"/>
    <w:rsid w:val="00310E7E"/>
    <w:rsid w:val="00346DEF"/>
    <w:rsid w:val="003503F4"/>
    <w:rsid w:val="00362216"/>
    <w:rsid w:val="00365CDE"/>
    <w:rsid w:val="00377701"/>
    <w:rsid w:val="00380C6F"/>
    <w:rsid w:val="00386B6E"/>
    <w:rsid w:val="00387D53"/>
    <w:rsid w:val="00392D1F"/>
    <w:rsid w:val="003A7B2D"/>
    <w:rsid w:val="003D37C1"/>
    <w:rsid w:val="003D5FC1"/>
    <w:rsid w:val="003D628D"/>
    <w:rsid w:val="003F42F6"/>
    <w:rsid w:val="0043518B"/>
    <w:rsid w:val="00437418"/>
    <w:rsid w:val="00460876"/>
    <w:rsid w:val="00461131"/>
    <w:rsid w:val="00464002"/>
    <w:rsid w:val="00467326"/>
    <w:rsid w:val="00473E50"/>
    <w:rsid w:val="00476026"/>
    <w:rsid w:val="0048560E"/>
    <w:rsid w:val="004A1865"/>
    <w:rsid w:val="004A214D"/>
    <w:rsid w:val="004B1936"/>
    <w:rsid w:val="004B66C7"/>
    <w:rsid w:val="004C2215"/>
    <w:rsid w:val="004E3437"/>
    <w:rsid w:val="004F5914"/>
    <w:rsid w:val="004F5CEF"/>
    <w:rsid w:val="00515CA3"/>
    <w:rsid w:val="00527B6E"/>
    <w:rsid w:val="005369F5"/>
    <w:rsid w:val="00547003"/>
    <w:rsid w:val="00574550"/>
    <w:rsid w:val="00582ED0"/>
    <w:rsid w:val="0059205D"/>
    <w:rsid w:val="0059245D"/>
    <w:rsid w:val="00596970"/>
    <w:rsid w:val="005A10EF"/>
    <w:rsid w:val="005A1118"/>
    <w:rsid w:val="005B20B4"/>
    <w:rsid w:val="005B347F"/>
    <w:rsid w:val="005E660B"/>
    <w:rsid w:val="005F3AD8"/>
    <w:rsid w:val="00617A2E"/>
    <w:rsid w:val="00636D6F"/>
    <w:rsid w:val="00641BF0"/>
    <w:rsid w:val="00642F5C"/>
    <w:rsid w:val="00652257"/>
    <w:rsid w:val="00673ED5"/>
    <w:rsid w:val="00686E75"/>
    <w:rsid w:val="0069331E"/>
    <w:rsid w:val="006A7D60"/>
    <w:rsid w:val="006B11FF"/>
    <w:rsid w:val="006B545B"/>
    <w:rsid w:val="006C6484"/>
    <w:rsid w:val="006D1EB1"/>
    <w:rsid w:val="006E544E"/>
    <w:rsid w:val="006F4D1C"/>
    <w:rsid w:val="006F6EF8"/>
    <w:rsid w:val="007108D2"/>
    <w:rsid w:val="007127A6"/>
    <w:rsid w:val="00716A2C"/>
    <w:rsid w:val="0072130D"/>
    <w:rsid w:val="00721B22"/>
    <w:rsid w:val="00721FD8"/>
    <w:rsid w:val="007533F4"/>
    <w:rsid w:val="00755939"/>
    <w:rsid w:val="00774E7D"/>
    <w:rsid w:val="00786EBB"/>
    <w:rsid w:val="007A2D22"/>
    <w:rsid w:val="007B4BB6"/>
    <w:rsid w:val="007D4820"/>
    <w:rsid w:val="007E1B7F"/>
    <w:rsid w:val="008225A4"/>
    <w:rsid w:val="008247EB"/>
    <w:rsid w:val="00824EC4"/>
    <w:rsid w:val="00830190"/>
    <w:rsid w:val="00832AA1"/>
    <w:rsid w:val="00842BEA"/>
    <w:rsid w:val="00876AFD"/>
    <w:rsid w:val="008813D9"/>
    <w:rsid w:val="00884895"/>
    <w:rsid w:val="00894C46"/>
    <w:rsid w:val="008A2D63"/>
    <w:rsid w:val="008A524B"/>
    <w:rsid w:val="008C42BE"/>
    <w:rsid w:val="008C499B"/>
    <w:rsid w:val="008D7BCF"/>
    <w:rsid w:val="008E3C01"/>
    <w:rsid w:val="008E5E53"/>
    <w:rsid w:val="00911D00"/>
    <w:rsid w:val="009212C6"/>
    <w:rsid w:val="00925792"/>
    <w:rsid w:val="009430D9"/>
    <w:rsid w:val="009547CE"/>
    <w:rsid w:val="00956CC6"/>
    <w:rsid w:val="00957F95"/>
    <w:rsid w:val="009673AA"/>
    <w:rsid w:val="0097285D"/>
    <w:rsid w:val="00973FCE"/>
    <w:rsid w:val="009778E3"/>
    <w:rsid w:val="00983A79"/>
    <w:rsid w:val="00991950"/>
    <w:rsid w:val="009C09A8"/>
    <w:rsid w:val="009C3A83"/>
    <w:rsid w:val="009C7E22"/>
    <w:rsid w:val="009E31B6"/>
    <w:rsid w:val="009E7BFA"/>
    <w:rsid w:val="009F3B46"/>
    <w:rsid w:val="00A14FD2"/>
    <w:rsid w:val="00A251F8"/>
    <w:rsid w:val="00A30A93"/>
    <w:rsid w:val="00A35F35"/>
    <w:rsid w:val="00A423F0"/>
    <w:rsid w:val="00A4360C"/>
    <w:rsid w:val="00A43BCE"/>
    <w:rsid w:val="00A47038"/>
    <w:rsid w:val="00A62394"/>
    <w:rsid w:val="00A64EA4"/>
    <w:rsid w:val="00A656C5"/>
    <w:rsid w:val="00AD0E85"/>
    <w:rsid w:val="00AD1982"/>
    <w:rsid w:val="00AF337B"/>
    <w:rsid w:val="00AF6E0C"/>
    <w:rsid w:val="00B0078E"/>
    <w:rsid w:val="00B065F2"/>
    <w:rsid w:val="00B12BA8"/>
    <w:rsid w:val="00B25AE0"/>
    <w:rsid w:val="00B26896"/>
    <w:rsid w:val="00B56B41"/>
    <w:rsid w:val="00B93995"/>
    <w:rsid w:val="00B93B17"/>
    <w:rsid w:val="00BC16A9"/>
    <w:rsid w:val="00BD11C7"/>
    <w:rsid w:val="00BF673B"/>
    <w:rsid w:val="00C01BB8"/>
    <w:rsid w:val="00C16470"/>
    <w:rsid w:val="00C5168A"/>
    <w:rsid w:val="00C63090"/>
    <w:rsid w:val="00C81C13"/>
    <w:rsid w:val="00C8354C"/>
    <w:rsid w:val="00CA0184"/>
    <w:rsid w:val="00CB5C4A"/>
    <w:rsid w:val="00CC369F"/>
    <w:rsid w:val="00CE03E6"/>
    <w:rsid w:val="00CE5024"/>
    <w:rsid w:val="00CE661C"/>
    <w:rsid w:val="00D06C83"/>
    <w:rsid w:val="00D12004"/>
    <w:rsid w:val="00D4755F"/>
    <w:rsid w:val="00D5270F"/>
    <w:rsid w:val="00D7401F"/>
    <w:rsid w:val="00D81180"/>
    <w:rsid w:val="00D86214"/>
    <w:rsid w:val="00D878D3"/>
    <w:rsid w:val="00DC5879"/>
    <w:rsid w:val="00DC6AB7"/>
    <w:rsid w:val="00DE3F84"/>
    <w:rsid w:val="00DE5F54"/>
    <w:rsid w:val="00E01501"/>
    <w:rsid w:val="00E059A9"/>
    <w:rsid w:val="00E07DD9"/>
    <w:rsid w:val="00E16C40"/>
    <w:rsid w:val="00E37CF5"/>
    <w:rsid w:val="00E53926"/>
    <w:rsid w:val="00E6531A"/>
    <w:rsid w:val="00E67D24"/>
    <w:rsid w:val="00E67F03"/>
    <w:rsid w:val="00E8530A"/>
    <w:rsid w:val="00E93DEC"/>
    <w:rsid w:val="00ED179C"/>
    <w:rsid w:val="00ED4B5E"/>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110">
    <w:name w:val="Заголовок 1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character" w:customStyle="1" w:styleId="18">
    <w:name w:val="Основной текст1"/>
    <w:basedOn w:val="a0"/>
    <w:rsid w:val="00DE3F84"/>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8649">
      <w:bodyDiv w:val="1"/>
      <w:marLeft w:val="0"/>
      <w:marRight w:val="0"/>
      <w:marTop w:val="0"/>
      <w:marBottom w:val="0"/>
      <w:divBdr>
        <w:top w:val="none" w:sz="0" w:space="0" w:color="auto"/>
        <w:left w:val="none" w:sz="0" w:space="0" w:color="auto"/>
        <w:bottom w:val="none" w:sz="0" w:space="0" w:color="auto"/>
        <w:right w:val="none" w:sz="0" w:space="0" w:color="auto"/>
      </w:divBdr>
    </w:div>
    <w:div w:id="691149036">
      <w:bodyDiv w:val="1"/>
      <w:marLeft w:val="0"/>
      <w:marRight w:val="0"/>
      <w:marTop w:val="0"/>
      <w:marBottom w:val="0"/>
      <w:divBdr>
        <w:top w:val="none" w:sz="0" w:space="0" w:color="auto"/>
        <w:left w:val="none" w:sz="0" w:space="0" w:color="auto"/>
        <w:bottom w:val="none" w:sz="0" w:space="0" w:color="auto"/>
        <w:right w:val="none" w:sz="0" w:space="0" w:color="auto"/>
      </w:divBdr>
    </w:div>
    <w:div w:id="877207362">
      <w:bodyDiv w:val="1"/>
      <w:marLeft w:val="0"/>
      <w:marRight w:val="0"/>
      <w:marTop w:val="0"/>
      <w:marBottom w:val="0"/>
      <w:divBdr>
        <w:top w:val="none" w:sz="0" w:space="0" w:color="auto"/>
        <w:left w:val="none" w:sz="0" w:space="0" w:color="auto"/>
        <w:bottom w:val="none" w:sz="0" w:space="0" w:color="auto"/>
        <w:right w:val="none" w:sz="0" w:space="0" w:color="auto"/>
      </w:divBdr>
    </w:div>
    <w:div w:id="1289435472">
      <w:bodyDiv w:val="1"/>
      <w:marLeft w:val="0"/>
      <w:marRight w:val="0"/>
      <w:marTop w:val="0"/>
      <w:marBottom w:val="0"/>
      <w:divBdr>
        <w:top w:val="none" w:sz="0" w:space="0" w:color="auto"/>
        <w:left w:val="none" w:sz="0" w:space="0" w:color="auto"/>
        <w:bottom w:val="none" w:sz="0" w:space="0" w:color="auto"/>
        <w:right w:val="none" w:sz="0" w:space="0" w:color="auto"/>
      </w:divBdr>
    </w:div>
    <w:div w:id="1309164676">
      <w:bodyDiv w:val="1"/>
      <w:marLeft w:val="0"/>
      <w:marRight w:val="0"/>
      <w:marTop w:val="0"/>
      <w:marBottom w:val="0"/>
      <w:divBdr>
        <w:top w:val="none" w:sz="0" w:space="0" w:color="auto"/>
        <w:left w:val="none" w:sz="0" w:space="0" w:color="auto"/>
        <w:bottom w:val="none" w:sz="0" w:space="0" w:color="auto"/>
        <w:right w:val="none" w:sz="0" w:space="0" w:color="auto"/>
      </w:divBdr>
    </w:div>
    <w:div w:id="1397703549">
      <w:bodyDiv w:val="1"/>
      <w:marLeft w:val="0"/>
      <w:marRight w:val="0"/>
      <w:marTop w:val="0"/>
      <w:marBottom w:val="0"/>
      <w:divBdr>
        <w:top w:val="none" w:sz="0" w:space="0" w:color="auto"/>
        <w:left w:val="none" w:sz="0" w:space="0" w:color="auto"/>
        <w:bottom w:val="none" w:sz="0" w:space="0" w:color="auto"/>
        <w:right w:val="none" w:sz="0" w:space="0" w:color="auto"/>
      </w:divBdr>
    </w:div>
    <w:div w:id="1439132245">
      <w:bodyDiv w:val="1"/>
      <w:marLeft w:val="0"/>
      <w:marRight w:val="0"/>
      <w:marTop w:val="0"/>
      <w:marBottom w:val="0"/>
      <w:divBdr>
        <w:top w:val="none" w:sz="0" w:space="0" w:color="auto"/>
        <w:left w:val="none" w:sz="0" w:space="0" w:color="auto"/>
        <w:bottom w:val="none" w:sz="0" w:space="0" w:color="auto"/>
        <w:right w:val="none" w:sz="0" w:space="0" w:color="auto"/>
      </w:divBdr>
    </w:div>
    <w:div w:id="1477990203">
      <w:bodyDiv w:val="1"/>
      <w:marLeft w:val="0"/>
      <w:marRight w:val="0"/>
      <w:marTop w:val="0"/>
      <w:marBottom w:val="0"/>
      <w:divBdr>
        <w:top w:val="none" w:sz="0" w:space="0" w:color="auto"/>
        <w:left w:val="none" w:sz="0" w:space="0" w:color="auto"/>
        <w:bottom w:val="none" w:sz="0" w:space="0" w:color="auto"/>
        <w:right w:val="none" w:sz="0" w:space="0" w:color="auto"/>
      </w:divBdr>
    </w:div>
    <w:div w:id="1615870499">
      <w:bodyDiv w:val="1"/>
      <w:marLeft w:val="0"/>
      <w:marRight w:val="0"/>
      <w:marTop w:val="0"/>
      <w:marBottom w:val="0"/>
      <w:divBdr>
        <w:top w:val="none" w:sz="0" w:space="0" w:color="auto"/>
        <w:left w:val="none" w:sz="0" w:space="0" w:color="auto"/>
        <w:bottom w:val="none" w:sz="0" w:space="0" w:color="auto"/>
        <w:right w:val="none" w:sz="0" w:space="0" w:color="auto"/>
      </w:divBdr>
    </w:div>
    <w:div w:id="1642271951">
      <w:bodyDiv w:val="1"/>
      <w:marLeft w:val="0"/>
      <w:marRight w:val="0"/>
      <w:marTop w:val="0"/>
      <w:marBottom w:val="0"/>
      <w:divBdr>
        <w:top w:val="none" w:sz="0" w:space="0" w:color="auto"/>
        <w:left w:val="none" w:sz="0" w:space="0" w:color="auto"/>
        <w:bottom w:val="none" w:sz="0" w:space="0" w:color="auto"/>
        <w:right w:val="none" w:sz="0" w:space="0" w:color="auto"/>
      </w:divBdr>
    </w:div>
    <w:div w:id="1695955687">
      <w:bodyDiv w:val="1"/>
      <w:marLeft w:val="0"/>
      <w:marRight w:val="0"/>
      <w:marTop w:val="0"/>
      <w:marBottom w:val="0"/>
      <w:divBdr>
        <w:top w:val="none" w:sz="0" w:space="0" w:color="auto"/>
        <w:left w:val="none" w:sz="0" w:space="0" w:color="auto"/>
        <w:bottom w:val="none" w:sz="0" w:space="0" w:color="auto"/>
        <w:right w:val="none" w:sz="0" w:space="0" w:color="auto"/>
      </w:divBdr>
    </w:div>
    <w:div w:id="17708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8q49YG0IJkM"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larus.by/ru/press-center/press-release/belorusskoe-prilozhenie-msqrd-voshlo-v-top-5-luchshix-po-versii-google_i_0000049730.html"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arus.by/ru/business/business-news/japonija-vidit-znachitelnyj-potentsial-sotrudnichestva-s-belarusju-v-it-sfere_i_0000036350.html"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belaes.by/images/data/INFOGRAFIKA.jpg"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https://www.belta.by/economics/view/planovo-predupreditelnyj-remont-pervogo-energobloka-belaes-zavershitsja-v-ijule-508474-2022/" TargetMode="External"/><Relationship Id="rId14" Type="http://schemas.openxmlformats.org/officeDocument/2006/relationships/hyperlink" Target="https://www.youtube.com/watch?v=T5FCJIo7mi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коррупционные преступления за 5 месяце 2022 года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Брестская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41</c:v>
                </c:pt>
              </c:numCache>
            </c:numRef>
          </c:val>
        </c:ser>
        <c:ser>
          <c:idx val="1"/>
          <c:order val="1"/>
          <c:tx>
            <c:strRef>
              <c:f>Лист1!$C$1</c:f>
              <c:strCache>
                <c:ptCount val="1"/>
                <c:pt idx="0">
                  <c:v>Витебская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27</c:v>
                </c:pt>
              </c:numCache>
            </c:numRef>
          </c:val>
        </c:ser>
        <c:ser>
          <c:idx val="2"/>
          <c:order val="2"/>
          <c:tx>
            <c:strRef>
              <c:f>Лист1!$D$1</c:f>
              <c:strCache>
                <c:ptCount val="1"/>
                <c:pt idx="0">
                  <c:v>Гомельская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53</c:v>
                </c:pt>
              </c:numCache>
            </c:numRef>
          </c:val>
        </c:ser>
        <c:ser>
          <c:idx val="3"/>
          <c:order val="3"/>
          <c:tx>
            <c:strRef>
              <c:f>Лист1!$E$1</c:f>
              <c:strCache>
                <c:ptCount val="1"/>
                <c:pt idx="0">
                  <c:v>Гродненская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37</c:v>
                </c:pt>
              </c:numCache>
            </c:numRef>
          </c:val>
        </c:ser>
        <c:ser>
          <c:idx val="4"/>
          <c:order val="4"/>
          <c:tx>
            <c:strRef>
              <c:f>Лист1!$F$1</c:f>
              <c:strCache>
                <c:ptCount val="1"/>
                <c:pt idx="0">
                  <c:v>Минская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53</c:v>
                </c:pt>
              </c:numCache>
            </c:numRef>
          </c:val>
        </c:ser>
        <c:ser>
          <c:idx val="5"/>
          <c:order val="5"/>
          <c:tx>
            <c:strRef>
              <c:f>Лист1!$G$1</c:f>
              <c:strCache>
                <c:ptCount val="1"/>
                <c:pt idx="0">
                  <c:v>Могилевская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70</c:v>
                </c:pt>
              </c:numCache>
            </c:numRef>
          </c:val>
        </c:ser>
        <c:ser>
          <c:idx val="6"/>
          <c:order val="6"/>
          <c:tx>
            <c:strRef>
              <c:f>Лист1!$H$1</c:f>
              <c:strCache>
                <c:ptCount val="1"/>
                <c:pt idx="0">
                  <c:v>г.Минск</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115</c:v>
                </c:pt>
              </c:numCache>
            </c:numRef>
          </c:val>
        </c:ser>
        <c:dLbls>
          <c:showLegendKey val="0"/>
          <c:showVal val="0"/>
          <c:showCatName val="0"/>
          <c:showSerName val="0"/>
          <c:showPercent val="0"/>
          <c:showBubbleSize val="0"/>
        </c:dLbls>
        <c:gapWidth val="219"/>
        <c:overlap val="-27"/>
        <c:axId val="96747904"/>
        <c:axId val="96749440"/>
      </c:barChart>
      <c:catAx>
        <c:axId val="9674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749440"/>
        <c:crosses val="autoZero"/>
        <c:auto val="1"/>
        <c:lblAlgn val="ctr"/>
        <c:lblOffset val="100"/>
        <c:noMultiLvlLbl val="0"/>
      </c:catAx>
      <c:valAx>
        <c:axId val="9674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74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лиц, совершивших данные преступления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Брестская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29</c:v>
                </c:pt>
              </c:numCache>
            </c:numRef>
          </c:val>
        </c:ser>
        <c:ser>
          <c:idx val="1"/>
          <c:order val="1"/>
          <c:tx>
            <c:strRef>
              <c:f>Лист1!$C$1</c:f>
              <c:strCache>
                <c:ptCount val="1"/>
                <c:pt idx="0">
                  <c:v>Витебская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23</c:v>
                </c:pt>
              </c:numCache>
            </c:numRef>
          </c:val>
        </c:ser>
        <c:ser>
          <c:idx val="2"/>
          <c:order val="2"/>
          <c:tx>
            <c:strRef>
              <c:f>Лист1!$D$1</c:f>
              <c:strCache>
                <c:ptCount val="1"/>
                <c:pt idx="0">
                  <c:v>Гомельская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50</c:v>
                </c:pt>
              </c:numCache>
            </c:numRef>
          </c:val>
        </c:ser>
        <c:ser>
          <c:idx val="3"/>
          <c:order val="3"/>
          <c:tx>
            <c:strRef>
              <c:f>Лист1!$E$1</c:f>
              <c:strCache>
                <c:ptCount val="1"/>
                <c:pt idx="0">
                  <c:v>Гродненская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24</c:v>
                </c:pt>
              </c:numCache>
            </c:numRef>
          </c:val>
        </c:ser>
        <c:ser>
          <c:idx val="4"/>
          <c:order val="4"/>
          <c:tx>
            <c:strRef>
              <c:f>Лист1!$F$1</c:f>
              <c:strCache>
                <c:ptCount val="1"/>
                <c:pt idx="0">
                  <c:v>Минская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46</c:v>
                </c:pt>
              </c:numCache>
            </c:numRef>
          </c:val>
        </c:ser>
        <c:ser>
          <c:idx val="5"/>
          <c:order val="5"/>
          <c:tx>
            <c:strRef>
              <c:f>Лист1!$G$1</c:f>
              <c:strCache>
                <c:ptCount val="1"/>
                <c:pt idx="0">
                  <c:v>Могилевская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57</c:v>
                </c:pt>
              </c:numCache>
            </c:numRef>
          </c:val>
        </c:ser>
        <c:ser>
          <c:idx val="6"/>
          <c:order val="6"/>
          <c:tx>
            <c:strRef>
              <c:f>Лист1!$H$1</c:f>
              <c:strCache>
                <c:ptCount val="1"/>
                <c:pt idx="0">
                  <c:v>г.Минск</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67</c:v>
                </c:pt>
              </c:numCache>
            </c:numRef>
          </c:val>
        </c:ser>
        <c:dLbls>
          <c:showLegendKey val="0"/>
          <c:showVal val="0"/>
          <c:showCatName val="0"/>
          <c:showSerName val="0"/>
          <c:showPercent val="0"/>
          <c:showBubbleSize val="0"/>
        </c:dLbls>
        <c:gapWidth val="219"/>
        <c:overlap val="-27"/>
        <c:axId val="115631616"/>
        <c:axId val="115633152"/>
      </c:barChart>
      <c:catAx>
        <c:axId val="11563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633152"/>
        <c:crosses val="autoZero"/>
        <c:auto val="1"/>
        <c:lblAlgn val="ctr"/>
        <c:lblOffset val="100"/>
        <c:noMultiLvlLbl val="0"/>
      </c:catAx>
      <c:valAx>
        <c:axId val="11563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63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коррупционных преступлений по статьям УК </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210 УК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174</c:v>
                </c:pt>
              </c:numCache>
            </c:numRef>
          </c:val>
        </c:ser>
        <c:ser>
          <c:idx val="1"/>
          <c:order val="1"/>
          <c:tx>
            <c:strRef>
              <c:f>Лист1!$C$1</c:f>
              <c:strCache>
                <c:ptCount val="1"/>
                <c:pt idx="0">
                  <c:v>424 УК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51</c:v>
                </c:pt>
              </c:numCache>
            </c:numRef>
          </c:val>
        </c:ser>
        <c:ser>
          <c:idx val="2"/>
          <c:order val="2"/>
          <c:tx>
            <c:strRef>
              <c:f>Лист1!$D$1</c:f>
              <c:strCache>
                <c:ptCount val="1"/>
                <c:pt idx="0">
                  <c:v>425 УК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c:v>
                </c:pt>
              </c:numCache>
            </c:numRef>
          </c:val>
        </c:ser>
        <c:ser>
          <c:idx val="3"/>
          <c:order val="3"/>
          <c:tx>
            <c:strRef>
              <c:f>Лист1!$E$1</c:f>
              <c:strCache>
                <c:ptCount val="1"/>
                <c:pt idx="0">
                  <c:v>426 УК</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20</c:v>
                </c:pt>
              </c:numCache>
            </c:numRef>
          </c:val>
        </c:ser>
        <c:ser>
          <c:idx val="4"/>
          <c:order val="4"/>
          <c:tx>
            <c:strRef>
              <c:f>Лист1!$F$1</c:f>
              <c:strCache>
                <c:ptCount val="1"/>
                <c:pt idx="0">
                  <c:v>430 УК</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102</c:v>
                </c:pt>
              </c:numCache>
            </c:numRef>
          </c:val>
        </c:ser>
        <c:ser>
          <c:idx val="5"/>
          <c:order val="5"/>
          <c:tx>
            <c:strRef>
              <c:f>Лист1!$G$1</c:f>
              <c:strCache>
                <c:ptCount val="1"/>
                <c:pt idx="0">
                  <c:v>431 УК</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43</c:v>
                </c:pt>
              </c:numCache>
            </c:numRef>
          </c:val>
        </c:ser>
        <c:ser>
          <c:idx val="6"/>
          <c:order val="6"/>
          <c:tx>
            <c:strRef>
              <c:f>Лист1!$H$1</c:f>
              <c:strCache>
                <c:ptCount val="1"/>
                <c:pt idx="0">
                  <c:v>432 УК</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4</c:v>
                </c:pt>
              </c:numCache>
            </c:numRef>
          </c:val>
        </c:ser>
        <c:dLbls>
          <c:showLegendKey val="0"/>
          <c:showVal val="0"/>
          <c:showCatName val="0"/>
          <c:showSerName val="0"/>
          <c:showPercent val="0"/>
          <c:showBubbleSize val="0"/>
        </c:dLbls>
        <c:gapWidth val="219"/>
        <c:overlap val="-27"/>
        <c:axId val="115550848"/>
        <c:axId val="115802496"/>
      </c:barChart>
      <c:catAx>
        <c:axId val="11555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802496"/>
        <c:crosses val="autoZero"/>
        <c:auto val="1"/>
        <c:lblAlgn val="ctr"/>
        <c:lblOffset val="100"/>
        <c:noMultiLvlLbl val="0"/>
      </c:catAx>
      <c:valAx>
        <c:axId val="115802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55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коррупционных преступлений по статьям УК по Гродненской области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210 УК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21</c:v>
                </c:pt>
              </c:numCache>
            </c:numRef>
          </c:val>
        </c:ser>
        <c:ser>
          <c:idx val="1"/>
          <c:order val="1"/>
          <c:tx>
            <c:strRef>
              <c:f>Лист1!$C$1</c:f>
              <c:strCache>
                <c:ptCount val="1"/>
                <c:pt idx="0">
                  <c:v>424 УК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3</c:v>
                </c:pt>
              </c:numCache>
            </c:numRef>
          </c:val>
        </c:ser>
        <c:ser>
          <c:idx val="2"/>
          <c:order val="2"/>
          <c:tx>
            <c:strRef>
              <c:f>Лист1!$D$1</c:f>
              <c:strCache>
                <c:ptCount val="1"/>
                <c:pt idx="0">
                  <c:v>425 УК</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0</c:v>
                </c:pt>
              </c:numCache>
            </c:numRef>
          </c:val>
        </c:ser>
        <c:ser>
          <c:idx val="3"/>
          <c:order val="3"/>
          <c:tx>
            <c:strRef>
              <c:f>Лист1!$E$1</c:f>
              <c:strCache>
                <c:ptCount val="1"/>
                <c:pt idx="0">
                  <c:v>426 УК</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1</c:v>
                </c:pt>
              </c:numCache>
            </c:numRef>
          </c:val>
        </c:ser>
        <c:ser>
          <c:idx val="4"/>
          <c:order val="4"/>
          <c:tx>
            <c:strRef>
              <c:f>Лист1!$F$1</c:f>
              <c:strCache>
                <c:ptCount val="1"/>
                <c:pt idx="0">
                  <c:v>430 УК</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Лист1!$F$2</c:f>
              <c:numCache>
                <c:formatCode>General</c:formatCode>
                <c:ptCount val="1"/>
                <c:pt idx="0">
                  <c:v>11</c:v>
                </c:pt>
              </c:numCache>
            </c:numRef>
          </c:val>
        </c:ser>
        <c:ser>
          <c:idx val="5"/>
          <c:order val="5"/>
          <c:tx>
            <c:strRef>
              <c:f>Лист1!$G$1</c:f>
              <c:strCache>
                <c:ptCount val="1"/>
                <c:pt idx="0">
                  <c:v>431 УК</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Лист1!$G$2</c:f>
              <c:numCache>
                <c:formatCode>General</c:formatCode>
                <c:ptCount val="1"/>
                <c:pt idx="0">
                  <c:v>1</c:v>
                </c:pt>
              </c:numCache>
            </c:numRef>
          </c:val>
        </c:ser>
        <c:ser>
          <c:idx val="6"/>
          <c:order val="6"/>
          <c:tx>
            <c:strRef>
              <c:f>Лист1!$H$1</c:f>
              <c:strCache>
                <c:ptCount val="1"/>
                <c:pt idx="0">
                  <c:v>432 УК</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Лист1!$H$2</c:f>
              <c:numCache>
                <c:formatCode>General</c:formatCode>
                <c:ptCount val="1"/>
                <c:pt idx="0">
                  <c:v>0</c:v>
                </c:pt>
              </c:numCache>
            </c:numRef>
          </c:val>
        </c:ser>
        <c:dLbls>
          <c:showLegendKey val="0"/>
          <c:showVal val="0"/>
          <c:showCatName val="0"/>
          <c:showSerName val="0"/>
          <c:showPercent val="0"/>
          <c:showBubbleSize val="0"/>
        </c:dLbls>
        <c:gapWidth val="219"/>
        <c:overlap val="-27"/>
        <c:axId val="120619008"/>
        <c:axId val="120620544"/>
      </c:barChart>
      <c:catAx>
        <c:axId val="12061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620544"/>
        <c:crosses val="autoZero"/>
        <c:auto val="1"/>
        <c:lblAlgn val="ctr"/>
        <c:lblOffset val="100"/>
        <c:noMultiLvlLbl val="0"/>
      </c:catAx>
      <c:valAx>
        <c:axId val="12062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61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материальный ущерб, причиненный коррупционными преступлениями,</a:t>
            </a:r>
            <a:r>
              <a:rPr lang="ru-RU" baseline="0"/>
              <a:t> зарегистрированными в Гродненской области, рублей</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291427.71000000002</c:v>
                </c:pt>
              </c:numCache>
            </c:numRef>
          </c:val>
        </c:ser>
        <c:ser>
          <c:idx val="1"/>
          <c:order val="1"/>
          <c:tx>
            <c:strRef>
              <c:f>Лист1!$C$1</c:f>
              <c:strCache>
                <c:ptCount val="1"/>
                <c:pt idx="0">
                  <c:v>возмещено в ходе расследования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161710.94</c:v>
                </c:pt>
              </c:numCache>
            </c:numRef>
          </c:val>
        </c:ser>
        <c:ser>
          <c:idx val="2"/>
          <c:order val="2"/>
          <c:tx>
            <c:strRef>
              <c:f>Лист1!$D$1</c:f>
              <c:strCache>
                <c:ptCount val="1"/>
                <c:pt idx="0">
                  <c:v>наложен арест на имуществовиновных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240636.58</c:v>
                </c:pt>
              </c:numCache>
            </c:numRef>
          </c:val>
        </c:ser>
        <c:dLbls>
          <c:showLegendKey val="0"/>
          <c:showVal val="0"/>
          <c:showCatName val="0"/>
          <c:showSerName val="0"/>
          <c:showPercent val="0"/>
          <c:showBubbleSize val="0"/>
        </c:dLbls>
        <c:gapWidth val="219"/>
        <c:overlap val="-27"/>
        <c:axId val="120807808"/>
        <c:axId val="120809344"/>
      </c:barChart>
      <c:catAx>
        <c:axId val="12080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809344"/>
        <c:crosses val="autoZero"/>
        <c:auto val="1"/>
        <c:lblAlgn val="ctr"/>
        <c:lblOffset val="100"/>
        <c:noMultiLvlLbl val="0"/>
      </c:catAx>
      <c:valAx>
        <c:axId val="12080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80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7BC-14C2-4FA7-8015-37B451FC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35</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dcterms:created xsi:type="dcterms:W3CDTF">2020-04-14T06:53:00Z</dcterms:created>
  <dcterms:modified xsi:type="dcterms:W3CDTF">2022-07-20T14:34:00Z</dcterms:modified>
</cp:coreProperties>
</file>