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527B6E" w:rsidP="009F3B46">
      <w:pPr>
        <w:jc w:val="center"/>
        <w:rPr>
          <w:sz w:val="28"/>
          <w:szCs w:val="28"/>
        </w:rPr>
      </w:pPr>
      <w:r>
        <w:rPr>
          <w:sz w:val="28"/>
          <w:szCs w:val="28"/>
        </w:rPr>
        <w:t>август</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380C6F" w:rsidRDefault="00380C6F" w:rsidP="00F57CA7">
      <w:pPr>
        <w:contextualSpacing/>
        <w:jc w:val="center"/>
        <w:rPr>
          <w:b/>
          <w:sz w:val="32"/>
          <w:szCs w:val="32"/>
        </w:rPr>
      </w:pPr>
    </w:p>
    <w:p w:rsidR="00386B6E" w:rsidRDefault="00386B6E" w:rsidP="00386B6E">
      <w:pPr>
        <w:jc w:val="both"/>
        <w:rPr>
          <w:sz w:val="30"/>
          <w:szCs w:val="30"/>
        </w:rPr>
      </w:pPr>
      <w:r w:rsidRPr="006C6484">
        <w:rPr>
          <w:sz w:val="30"/>
          <w:szCs w:val="30"/>
        </w:rPr>
        <w:t>1. Ключевые аспекты</w:t>
      </w:r>
      <w:r w:rsidRPr="006C6484">
        <w:rPr>
          <w:i/>
          <w:sz w:val="30"/>
          <w:szCs w:val="30"/>
        </w:rPr>
        <w:t xml:space="preserve"> </w:t>
      </w:r>
      <w:r w:rsidRPr="006C6484">
        <w:rPr>
          <w:sz w:val="30"/>
          <w:szCs w:val="30"/>
        </w:rPr>
        <w:t xml:space="preserve">«Большого разговора с Президентом» </w:t>
      </w:r>
      <w:r w:rsidRPr="006C6484">
        <w:rPr>
          <w:i/>
          <w:sz w:val="30"/>
          <w:szCs w:val="30"/>
        </w:rPr>
        <w:t xml:space="preserve"> </w:t>
      </w:r>
      <w:r w:rsidRPr="006C6484">
        <w:rPr>
          <w:sz w:val="30"/>
          <w:szCs w:val="30"/>
        </w:rPr>
        <w:t>(по итогам встречи Главы государства с журналистами, представителями общественности, экспертного и медийного сообщества)</w:t>
      </w:r>
      <w:r w:rsidR="006C6484" w:rsidRPr="006C6484">
        <w:rPr>
          <w:sz w:val="30"/>
          <w:szCs w:val="30"/>
        </w:rPr>
        <w:t>………………</w:t>
      </w:r>
      <w:r w:rsidR="00F908FF">
        <w:rPr>
          <w:sz w:val="30"/>
          <w:szCs w:val="30"/>
        </w:rPr>
        <w:t>….</w:t>
      </w:r>
      <w:r w:rsidR="006C6484" w:rsidRPr="006C6484">
        <w:rPr>
          <w:sz w:val="30"/>
          <w:szCs w:val="30"/>
        </w:rPr>
        <w:t>3</w:t>
      </w:r>
    </w:p>
    <w:p w:rsidR="005369F5" w:rsidRPr="006C6484" w:rsidRDefault="005369F5" w:rsidP="00386B6E">
      <w:pPr>
        <w:jc w:val="both"/>
        <w:rPr>
          <w:i/>
          <w:sz w:val="30"/>
          <w:szCs w:val="30"/>
        </w:rPr>
      </w:pPr>
    </w:p>
    <w:p w:rsidR="00894C46" w:rsidRDefault="00894C46" w:rsidP="00894C46">
      <w:pPr>
        <w:jc w:val="both"/>
        <w:rPr>
          <w:sz w:val="30"/>
          <w:szCs w:val="30"/>
        </w:rPr>
      </w:pPr>
      <w:r w:rsidRPr="006C6484">
        <w:rPr>
          <w:sz w:val="30"/>
          <w:szCs w:val="30"/>
        </w:rPr>
        <w:t>2. П</w:t>
      </w:r>
      <w:r w:rsidR="00F908FF">
        <w:rPr>
          <w:sz w:val="30"/>
          <w:szCs w:val="30"/>
        </w:rPr>
        <w:t xml:space="preserve">рофилактика </w:t>
      </w:r>
      <w:r w:rsidR="005369F5">
        <w:rPr>
          <w:sz w:val="30"/>
          <w:szCs w:val="30"/>
        </w:rPr>
        <w:t>дорожно-транспортных происшествий с участием несовершеннолетних</w:t>
      </w:r>
      <w:r w:rsidRPr="006C6484">
        <w:rPr>
          <w:sz w:val="30"/>
          <w:szCs w:val="30"/>
        </w:rPr>
        <w:t xml:space="preserve"> </w:t>
      </w:r>
      <w:r w:rsidR="005369F5">
        <w:rPr>
          <w:sz w:val="30"/>
          <w:szCs w:val="30"/>
        </w:rPr>
        <w:t>………..</w:t>
      </w:r>
      <w:r w:rsidR="006C6484" w:rsidRPr="006C6484">
        <w:rPr>
          <w:sz w:val="30"/>
          <w:szCs w:val="30"/>
        </w:rPr>
        <w:t>……………………………………………….15</w:t>
      </w:r>
    </w:p>
    <w:p w:rsidR="005369F5" w:rsidRPr="006C6484" w:rsidRDefault="005369F5" w:rsidP="00894C46">
      <w:pPr>
        <w:jc w:val="both"/>
        <w:rPr>
          <w:sz w:val="30"/>
          <w:szCs w:val="30"/>
        </w:rPr>
      </w:pPr>
    </w:p>
    <w:p w:rsidR="006C6484" w:rsidRPr="005369F5" w:rsidRDefault="00894C46" w:rsidP="005369F5">
      <w:pPr>
        <w:widowControl w:val="0"/>
        <w:overflowPunct w:val="0"/>
        <w:autoSpaceDE w:val="0"/>
        <w:autoSpaceDN w:val="0"/>
        <w:adjustRightInd w:val="0"/>
        <w:spacing w:line="280" w:lineRule="exact"/>
        <w:jc w:val="both"/>
        <w:rPr>
          <w:rFonts w:eastAsia="Calibri"/>
          <w:sz w:val="30"/>
          <w:szCs w:val="30"/>
        </w:rPr>
      </w:pPr>
      <w:r w:rsidRPr="006C6484">
        <w:rPr>
          <w:sz w:val="30"/>
          <w:szCs w:val="30"/>
        </w:rPr>
        <w:t xml:space="preserve">3. </w:t>
      </w:r>
      <w:r w:rsidR="005369F5">
        <w:rPr>
          <w:sz w:val="30"/>
          <w:szCs w:val="30"/>
        </w:rPr>
        <w:t>Об итогах социально-экономического развития Гродненской области за январь-июнь2021 г……………………………………………………………19</w:t>
      </w:r>
      <w:r w:rsidR="006C6484" w:rsidRPr="006C6484">
        <w:rPr>
          <w:sz w:val="30"/>
          <w:szCs w:val="30"/>
        </w:rPr>
        <w:t xml:space="preserve"> </w:t>
      </w:r>
    </w:p>
    <w:p w:rsidR="00894C46" w:rsidRPr="001579D6" w:rsidRDefault="00894C46" w:rsidP="00894C46">
      <w:pPr>
        <w:jc w:val="both"/>
        <w:rPr>
          <w:b/>
          <w:sz w:val="32"/>
          <w:szCs w:val="32"/>
        </w:rPr>
      </w:pPr>
    </w:p>
    <w:p w:rsidR="00A64EA4" w:rsidRDefault="00A64EA4" w:rsidP="00380C6F">
      <w:pPr>
        <w:widowControl w:val="0"/>
        <w:overflowPunct w:val="0"/>
        <w:autoSpaceDE w:val="0"/>
        <w:autoSpaceDN w:val="0"/>
        <w:adjustRightInd w:val="0"/>
        <w:spacing w:line="360" w:lineRule="auto"/>
        <w:rPr>
          <w:b/>
          <w:sz w:val="30"/>
          <w:szCs w:val="30"/>
        </w:rPr>
      </w:pPr>
    </w:p>
    <w:p w:rsidR="00380C6F" w:rsidRDefault="00380C6F" w:rsidP="00380C6F">
      <w:pPr>
        <w:ind w:firstLine="709"/>
        <w:jc w:val="both"/>
        <w:rPr>
          <w:b/>
          <w:sz w:val="28"/>
          <w:szCs w:val="28"/>
        </w:rPr>
      </w:pPr>
    </w:p>
    <w:p w:rsidR="00380C6F" w:rsidRDefault="00380C6F" w:rsidP="00380C6F">
      <w:pPr>
        <w:jc w:val="center"/>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6B6E" w:rsidRPr="008C7DC9" w:rsidRDefault="00386B6E" w:rsidP="00386B6E">
      <w:pPr>
        <w:spacing w:line="360" w:lineRule="auto"/>
        <w:jc w:val="both"/>
        <w:rPr>
          <w:b/>
          <w:sz w:val="30"/>
          <w:szCs w:val="30"/>
        </w:rPr>
      </w:pPr>
    </w:p>
    <w:p w:rsidR="00386B6E" w:rsidRPr="008C7DC9" w:rsidRDefault="00894C46" w:rsidP="00386B6E">
      <w:pPr>
        <w:jc w:val="center"/>
        <w:rPr>
          <w:b/>
          <w:i/>
          <w:sz w:val="30"/>
          <w:szCs w:val="30"/>
        </w:rPr>
      </w:pPr>
      <w:r>
        <w:rPr>
          <w:b/>
          <w:sz w:val="30"/>
          <w:szCs w:val="30"/>
        </w:rPr>
        <w:lastRenderedPageBreak/>
        <w:t xml:space="preserve">1. </w:t>
      </w:r>
      <w:r w:rsidR="00386B6E" w:rsidRPr="008C7DC9">
        <w:rPr>
          <w:b/>
          <w:sz w:val="30"/>
          <w:szCs w:val="30"/>
        </w:rPr>
        <w:t>Ключевые аспекты</w:t>
      </w:r>
    </w:p>
    <w:p w:rsidR="00386B6E" w:rsidRPr="008C7DC9" w:rsidRDefault="00386B6E" w:rsidP="00386B6E">
      <w:pPr>
        <w:jc w:val="center"/>
        <w:rPr>
          <w:b/>
          <w:sz w:val="30"/>
          <w:szCs w:val="30"/>
        </w:rPr>
      </w:pPr>
      <w:r w:rsidRPr="008C7DC9">
        <w:rPr>
          <w:b/>
          <w:sz w:val="30"/>
          <w:szCs w:val="30"/>
        </w:rPr>
        <w:t xml:space="preserve">«Большого разговора с Президентом» </w:t>
      </w:r>
    </w:p>
    <w:p w:rsidR="00386B6E" w:rsidRPr="008C7DC9" w:rsidRDefault="00386B6E" w:rsidP="00386B6E">
      <w:pPr>
        <w:jc w:val="center"/>
        <w:rPr>
          <w:b/>
          <w:sz w:val="30"/>
          <w:szCs w:val="30"/>
        </w:rPr>
      </w:pPr>
      <w:r w:rsidRPr="008C7DC9">
        <w:rPr>
          <w:b/>
          <w:sz w:val="30"/>
          <w:szCs w:val="30"/>
        </w:rPr>
        <w:t>(по итогам встречи Главы государства с журналистами, представителями общественности, экспертного и медийного сообщества)</w:t>
      </w:r>
    </w:p>
    <w:p w:rsidR="00386B6E" w:rsidRPr="008C7DC9" w:rsidRDefault="00386B6E" w:rsidP="00386B6E">
      <w:pPr>
        <w:jc w:val="center"/>
        <w:rPr>
          <w:rFonts w:eastAsia="Calibri"/>
          <w:i/>
          <w:sz w:val="30"/>
          <w:szCs w:val="30"/>
        </w:rPr>
      </w:pPr>
    </w:p>
    <w:p w:rsidR="00386B6E" w:rsidRPr="008C7DC9" w:rsidRDefault="00386B6E" w:rsidP="00386B6E">
      <w:pPr>
        <w:jc w:val="center"/>
        <w:rPr>
          <w:rFonts w:eastAsia="Calibri"/>
          <w:i/>
          <w:sz w:val="30"/>
          <w:szCs w:val="30"/>
        </w:rPr>
      </w:pPr>
      <w:r w:rsidRPr="008C7DC9">
        <w:rPr>
          <w:rFonts w:eastAsia="Calibri"/>
          <w:i/>
          <w:sz w:val="30"/>
          <w:szCs w:val="30"/>
        </w:rPr>
        <w:t>Материалы подготовлены</w:t>
      </w:r>
    </w:p>
    <w:p w:rsidR="00386B6E" w:rsidRPr="008C7DC9" w:rsidRDefault="00386B6E" w:rsidP="00386B6E">
      <w:pPr>
        <w:jc w:val="center"/>
        <w:rPr>
          <w:rFonts w:eastAsia="Calibri"/>
          <w:i/>
          <w:sz w:val="30"/>
          <w:szCs w:val="30"/>
        </w:rPr>
      </w:pPr>
      <w:r w:rsidRPr="008C7DC9">
        <w:rPr>
          <w:rFonts w:eastAsia="Calibri"/>
          <w:i/>
          <w:sz w:val="30"/>
          <w:szCs w:val="30"/>
        </w:rPr>
        <w:t>Академией управления при Президенте Республики Беларусь</w:t>
      </w:r>
    </w:p>
    <w:p w:rsidR="00386B6E" w:rsidRPr="008C7DC9" w:rsidRDefault="00386B6E" w:rsidP="00386B6E">
      <w:pPr>
        <w:jc w:val="center"/>
        <w:rPr>
          <w:rFonts w:eastAsia="Calibri"/>
          <w:i/>
          <w:sz w:val="30"/>
          <w:szCs w:val="30"/>
        </w:rPr>
      </w:pPr>
      <w:r w:rsidRPr="008C7DC9">
        <w:rPr>
          <w:rFonts w:eastAsia="Calibri"/>
          <w:i/>
          <w:sz w:val="30"/>
          <w:szCs w:val="30"/>
        </w:rPr>
        <w:t>на основе материалов официального Интернет-портала Президента Республики Беларусь, БелТА, «СБ. Беларусь сегодня»</w:t>
      </w:r>
    </w:p>
    <w:p w:rsidR="00386B6E" w:rsidRPr="008C7DC9" w:rsidRDefault="00386B6E" w:rsidP="00386B6E">
      <w:pPr>
        <w:jc w:val="both"/>
        <w:rPr>
          <w:b/>
          <w:sz w:val="30"/>
          <w:szCs w:val="30"/>
        </w:rPr>
      </w:pPr>
    </w:p>
    <w:p w:rsidR="00386B6E" w:rsidRPr="008C7DC9" w:rsidRDefault="00386B6E" w:rsidP="00386B6E">
      <w:pPr>
        <w:ind w:firstLine="708"/>
        <w:jc w:val="both"/>
        <w:rPr>
          <w:sz w:val="30"/>
          <w:szCs w:val="30"/>
        </w:rPr>
      </w:pPr>
      <w:r w:rsidRPr="008C7DC9">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медийного сообщества. </w:t>
      </w:r>
    </w:p>
    <w:p w:rsidR="00386B6E" w:rsidRPr="008C7DC9" w:rsidRDefault="00386B6E" w:rsidP="00386B6E">
      <w:pPr>
        <w:ind w:firstLine="708"/>
        <w:jc w:val="both"/>
        <w:rPr>
          <w:sz w:val="30"/>
          <w:szCs w:val="30"/>
        </w:rPr>
      </w:pPr>
      <w:r w:rsidRPr="008C7DC9">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386B6E" w:rsidRPr="008C7DC9" w:rsidRDefault="00386B6E" w:rsidP="00386B6E">
      <w:pPr>
        <w:ind w:firstLine="708"/>
        <w:jc w:val="both"/>
        <w:rPr>
          <w:sz w:val="30"/>
          <w:szCs w:val="30"/>
        </w:rPr>
      </w:pPr>
      <w:r w:rsidRPr="008C7DC9">
        <w:rPr>
          <w:sz w:val="30"/>
          <w:szCs w:val="30"/>
        </w:rPr>
        <w:t>Во время общения с участниками «Большого разговора» Глава государства затронул много важных тем:</w:t>
      </w:r>
    </w:p>
    <w:p w:rsidR="00386B6E" w:rsidRPr="008C7DC9" w:rsidRDefault="00386B6E" w:rsidP="00386B6E">
      <w:pPr>
        <w:ind w:firstLine="709"/>
        <w:jc w:val="both"/>
        <w:rPr>
          <w:sz w:val="30"/>
          <w:szCs w:val="30"/>
        </w:rPr>
      </w:pPr>
      <w:r w:rsidRPr="008C7DC9">
        <w:rPr>
          <w:sz w:val="30"/>
          <w:szCs w:val="30"/>
        </w:rPr>
        <w:t>национальное единство;</w:t>
      </w:r>
    </w:p>
    <w:p w:rsidR="00386B6E" w:rsidRPr="008C7DC9" w:rsidRDefault="00386B6E" w:rsidP="00386B6E">
      <w:pPr>
        <w:ind w:firstLine="709"/>
        <w:jc w:val="both"/>
        <w:rPr>
          <w:sz w:val="30"/>
          <w:szCs w:val="30"/>
        </w:rPr>
      </w:pPr>
      <w:r w:rsidRPr="008C7DC9">
        <w:rPr>
          <w:sz w:val="30"/>
          <w:szCs w:val="30"/>
        </w:rPr>
        <w:t>внутриполитическая ситуация;</w:t>
      </w:r>
    </w:p>
    <w:p w:rsidR="00386B6E" w:rsidRPr="008C7DC9" w:rsidRDefault="00386B6E" w:rsidP="00386B6E">
      <w:pPr>
        <w:ind w:firstLine="709"/>
        <w:jc w:val="both"/>
        <w:rPr>
          <w:sz w:val="30"/>
          <w:szCs w:val="30"/>
        </w:rPr>
      </w:pPr>
      <w:r w:rsidRPr="008C7DC9">
        <w:rPr>
          <w:sz w:val="30"/>
          <w:szCs w:val="30"/>
        </w:rPr>
        <w:t xml:space="preserve">пандемия </w:t>
      </w:r>
      <w:r w:rsidRPr="008C7DC9">
        <w:rPr>
          <w:sz w:val="30"/>
          <w:szCs w:val="30"/>
          <w:lang w:val="en-US"/>
        </w:rPr>
        <w:t>COVID</w:t>
      </w:r>
      <w:r w:rsidRPr="008C7DC9">
        <w:rPr>
          <w:sz w:val="30"/>
          <w:szCs w:val="30"/>
        </w:rPr>
        <w:t>-19 и ее последствия;</w:t>
      </w:r>
    </w:p>
    <w:p w:rsidR="00386B6E" w:rsidRPr="008C7DC9" w:rsidRDefault="00386B6E" w:rsidP="00386B6E">
      <w:pPr>
        <w:ind w:firstLine="709"/>
        <w:jc w:val="both"/>
        <w:rPr>
          <w:sz w:val="30"/>
          <w:szCs w:val="30"/>
        </w:rPr>
      </w:pPr>
      <w:r w:rsidRPr="008C7DC9">
        <w:rPr>
          <w:sz w:val="30"/>
          <w:szCs w:val="30"/>
        </w:rPr>
        <w:t>национальная экономика;</w:t>
      </w:r>
    </w:p>
    <w:p w:rsidR="00386B6E" w:rsidRPr="008C7DC9" w:rsidRDefault="00386B6E" w:rsidP="00386B6E">
      <w:pPr>
        <w:ind w:firstLine="709"/>
        <w:jc w:val="both"/>
        <w:rPr>
          <w:sz w:val="30"/>
          <w:szCs w:val="30"/>
        </w:rPr>
      </w:pPr>
      <w:r w:rsidRPr="008C7DC9">
        <w:rPr>
          <w:sz w:val="30"/>
          <w:szCs w:val="30"/>
        </w:rPr>
        <w:t>санкционное давление на Беларусь;</w:t>
      </w:r>
    </w:p>
    <w:p w:rsidR="00386B6E" w:rsidRPr="008C7DC9" w:rsidRDefault="00386B6E" w:rsidP="00386B6E">
      <w:pPr>
        <w:ind w:firstLine="709"/>
        <w:jc w:val="both"/>
        <w:rPr>
          <w:sz w:val="30"/>
          <w:szCs w:val="30"/>
        </w:rPr>
      </w:pPr>
      <w:r w:rsidRPr="008C7DC9">
        <w:rPr>
          <w:sz w:val="30"/>
          <w:szCs w:val="30"/>
        </w:rPr>
        <w:t>взаимоотношения с Российской Федерацией;</w:t>
      </w:r>
    </w:p>
    <w:p w:rsidR="00386B6E" w:rsidRPr="008C7DC9" w:rsidRDefault="00386B6E" w:rsidP="00386B6E">
      <w:pPr>
        <w:ind w:firstLine="709"/>
        <w:jc w:val="both"/>
        <w:rPr>
          <w:sz w:val="30"/>
          <w:szCs w:val="30"/>
        </w:rPr>
      </w:pPr>
      <w:r w:rsidRPr="008C7DC9">
        <w:rPr>
          <w:sz w:val="30"/>
          <w:szCs w:val="30"/>
        </w:rPr>
        <w:t>международная обстановка.</w:t>
      </w:r>
    </w:p>
    <w:p w:rsidR="00386B6E" w:rsidRPr="008C7DC9" w:rsidRDefault="00386B6E" w:rsidP="00386B6E">
      <w:pPr>
        <w:shd w:val="clear" w:color="auto" w:fill="FFFFFF"/>
        <w:ind w:firstLine="708"/>
        <w:jc w:val="both"/>
        <w:rPr>
          <w:sz w:val="30"/>
          <w:szCs w:val="30"/>
        </w:rPr>
      </w:pPr>
      <w:r w:rsidRPr="008C7DC9">
        <w:rPr>
          <w:sz w:val="30"/>
          <w:szCs w:val="30"/>
        </w:rPr>
        <w:t>В начале мероприятия Глава государства обозначил принципиальную важность честного общения, «без купюр». Он</w:t>
      </w:r>
      <w:r w:rsidR="005369F5">
        <w:rPr>
          <w:sz w:val="30"/>
          <w:szCs w:val="30"/>
        </w:rPr>
        <w:t xml:space="preserve"> </w:t>
      </w:r>
      <w:r w:rsidRPr="008C7DC9">
        <w:rPr>
          <w:sz w:val="30"/>
          <w:szCs w:val="30"/>
        </w:rPr>
        <w:t>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А.Г.Лукашенко. – Поэтому сегодня нужен этот разговор – в прямом эфире, открытый, глаза в глаза».</w:t>
      </w:r>
    </w:p>
    <w:p w:rsidR="00386B6E" w:rsidRPr="008C7DC9" w:rsidRDefault="00386B6E" w:rsidP="00386B6E">
      <w:pPr>
        <w:shd w:val="clear" w:color="auto" w:fill="FFFFFF"/>
        <w:spacing w:after="120"/>
        <w:ind w:firstLine="709"/>
        <w:jc w:val="both"/>
        <w:rPr>
          <w:sz w:val="30"/>
          <w:szCs w:val="30"/>
        </w:rPr>
      </w:pPr>
      <w:r w:rsidRPr="008C7DC9">
        <w:rPr>
          <w:sz w:val="30"/>
          <w:szCs w:val="30"/>
        </w:rPr>
        <w:t xml:space="preserve">Цель была достигнута – состоялась искренняя, живая беседа: участники «Большого разговора с Президентом» не ограничивались только </w:t>
      </w:r>
      <w:r w:rsidRPr="008C7DC9">
        <w:rPr>
          <w:sz w:val="30"/>
          <w:szCs w:val="30"/>
        </w:rPr>
        <w:lastRenderedPageBreak/>
        <w:t xml:space="preserve">вопросами, но и выступали с инициативами, высказывали свою точку зрения, дискутировали друг с </w:t>
      </w:r>
      <w:r w:rsidRPr="00793D28">
        <w:rPr>
          <w:sz w:val="30"/>
          <w:szCs w:val="30"/>
        </w:rPr>
        <w:t>другом и с Главой</w:t>
      </w:r>
      <w:r w:rsidRPr="008C7DC9">
        <w:rPr>
          <w:sz w:val="30"/>
          <w:szCs w:val="30"/>
        </w:rPr>
        <w:t xml:space="preserve"> государства.</w:t>
      </w:r>
    </w:p>
    <w:p w:rsidR="00386B6E" w:rsidRPr="008C7DC9" w:rsidRDefault="00386B6E" w:rsidP="00386B6E">
      <w:pPr>
        <w:spacing w:before="120" w:after="120"/>
        <w:jc w:val="center"/>
        <w:rPr>
          <w:b/>
          <w:sz w:val="30"/>
          <w:szCs w:val="30"/>
        </w:rPr>
      </w:pPr>
      <w:r w:rsidRPr="008C7DC9">
        <w:rPr>
          <w:b/>
          <w:sz w:val="30"/>
          <w:szCs w:val="30"/>
        </w:rPr>
        <w:t>НАЦИОНАЛЬНОЕ ЕДИНСТВО</w:t>
      </w:r>
    </w:p>
    <w:p w:rsidR="00386B6E" w:rsidRPr="008C7DC9" w:rsidRDefault="00386B6E" w:rsidP="00386B6E">
      <w:pPr>
        <w:ind w:firstLine="709"/>
        <w:jc w:val="both"/>
        <w:rPr>
          <w:spacing w:val="-6"/>
          <w:sz w:val="30"/>
          <w:szCs w:val="30"/>
        </w:rPr>
      </w:pPr>
      <w:r w:rsidRPr="008C7DC9">
        <w:rPr>
          <w:spacing w:val="-6"/>
          <w:sz w:val="30"/>
          <w:szCs w:val="30"/>
        </w:rPr>
        <w:t>Во время мероприятия</w:t>
      </w:r>
      <w:r w:rsidR="005369F5">
        <w:rPr>
          <w:spacing w:val="-6"/>
          <w:sz w:val="30"/>
          <w:szCs w:val="30"/>
        </w:rPr>
        <w:t xml:space="preserve"> </w:t>
      </w:r>
      <w:r w:rsidRPr="008C7DC9">
        <w:rPr>
          <w:spacing w:val="-6"/>
          <w:sz w:val="30"/>
          <w:szCs w:val="30"/>
        </w:rPr>
        <w:t xml:space="preserve">А.Г.Лукашенко обозначил ключевые аспекты развития внутриполитической ситуации в стране, затронув события годичной давности. По словам белорусского лидера, </w:t>
      </w:r>
      <w:r w:rsidRPr="008C7DC9">
        <w:rPr>
          <w:b/>
          <w:spacing w:val="-6"/>
          <w:sz w:val="30"/>
          <w:szCs w:val="30"/>
        </w:rPr>
        <w:t>Беларусь прошла серьезное испытание на национальное единство</w:t>
      </w:r>
      <w:r w:rsidRPr="008C7DC9">
        <w:rPr>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Pr="008C7DC9">
        <w:rPr>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sidRPr="008C7DC9">
        <w:rPr>
          <w:spacing w:val="-6"/>
          <w:sz w:val="30"/>
          <w:szCs w:val="30"/>
        </w:rPr>
        <w:t xml:space="preserve">, – подчеркнул Глава государства. </w:t>
      </w:r>
    </w:p>
    <w:p w:rsidR="00386B6E" w:rsidRPr="008C7DC9" w:rsidRDefault="00386B6E" w:rsidP="00386B6E">
      <w:pPr>
        <w:ind w:firstLine="709"/>
        <w:jc w:val="both"/>
        <w:rPr>
          <w:sz w:val="30"/>
          <w:szCs w:val="30"/>
        </w:rPr>
      </w:pPr>
      <w:r w:rsidRPr="008C7DC9">
        <w:rPr>
          <w:sz w:val="30"/>
          <w:szCs w:val="30"/>
        </w:rPr>
        <w:t xml:space="preserve">Единство белорусов, по словам А.Г.Лукашенко, продемонстрировала и успешная работа </w:t>
      </w:r>
      <w:r w:rsidRPr="008C7DC9">
        <w:rPr>
          <w:sz w:val="30"/>
          <w:szCs w:val="30"/>
          <w:lang w:val="en-US"/>
        </w:rPr>
        <w:t>VI</w:t>
      </w:r>
      <w:r w:rsidRPr="008C7DC9">
        <w:rPr>
          <w:sz w:val="30"/>
          <w:szCs w:val="30"/>
        </w:rPr>
        <w:t xml:space="preserve">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386B6E" w:rsidRPr="008C7DC9" w:rsidRDefault="00386B6E" w:rsidP="00386B6E">
      <w:pPr>
        <w:ind w:firstLine="709"/>
        <w:jc w:val="both"/>
        <w:rPr>
          <w:sz w:val="30"/>
          <w:szCs w:val="30"/>
        </w:rPr>
      </w:pPr>
      <w:r w:rsidRPr="008C7DC9">
        <w:rPr>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386B6E" w:rsidRPr="008C7DC9" w:rsidRDefault="00386B6E" w:rsidP="00386B6E">
      <w:pPr>
        <w:shd w:val="clear" w:color="auto" w:fill="FFFFFF"/>
        <w:ind w:firstLine="708"/>
        <w:jc w:val="both"/>
        <w:rPr>
          <w:sz w:val="30"/>
          <w:szCs w:val="30"/>
        </w:rPr>
      </w:pPr>
      <w:r w:rsidRPr="008C7DC9">
        <w:rPr>
          <w:sz w:val="30"/>
          <w:szCs w:val="30"/>
        </w:rPr>
        <w:t>Президент подчеркнул, что дата была выбрана неслучайно –ее можно по праву считать днем воссоединения белорусского народа: «Если бы этого дня не было, не было бы нашей страны. Это для нас святой праздник».</w:t>
      </w:r>
    </w:p>
    <w:p w:rsidR="00386B6E" w:rsidRPr="008C7DC9" w:rsidRDefault="00386B6E" w:rsidP="00386B6E">
      <w:pPr>
        <w:spacing w:before="120" w:after="120"/>
        <w:jc w:val="center"/>
        <w:rPr>
          <w:b/>
          <w:sz w:val="30"/>
          <w:szCs w:val="30"/>
        </w:rPr>
      </w:pPr>
      <w:r w:rsidRPr="008C7DC9">
        <w:rPr>
          <w:b/>
          <w:sz w:val="30"/>
          <w:szCs w:val="30"/>
        </w:rPr>
        <w:t xml:space="preserve">ВНУТРИПОЛИТИЧЕСКАЯ СИТУАЦИЯ </w:t>
      </w:r>
    </w:p>
    <w:p w:rsidR="00386B6E" w:rsidRDefault="00386B6E" w:rsidP="00386B6E">
      <w:pPr>
        <w:ind w:firstLine="708"/>
        <w:jc w:val="both"/>
        <w:rPr>
          <w:sz w:val="30"/>
          <w:szCs w:val="30"/>
        </w:rPr>
      </w:pPr>
      <w:r w:rsidRPr="008C7DC9">
        <w:rPr>
          <w:sz w:val="30"/>
          <w:szCs w:val="30"/>
        </w:rPr>
        <w:t xml:space="preserve">Затрагивая вопросы внутриполитической ситуации и удовлетворяя журналистский интерес в том числе к событиям прошлого года, Президент Беларуси А.Г.Лукашенко отметил, что </w:t>
      </w:r>
      <w:r w:rsidRPr="008C7DC9">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C7DC9">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386B6E" w:rsidRPr="00793D28" w:rsidRDefault="00386B6E" w:rsidP="00386B6E">
      <w:pPr>
        <w:ind w:firstLine="708"/>
        <w:jc w:val="both"/>
        <w:rPr>
          <w:sz w:val="30"/>
          <w:szCs w:val="30"/>
        </w:rPr>
      </w:pPr>
      <w:r w:rsidRPr="00793D28">
        <w:rPr>
          <w:sz w:val="30"/>
          <w:szCs w:val="30"/>
        </w:rPr>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коронавируса: «Я не </w:t>
      </w:r>
      <w:r w:rsidRPr="00793D28">
        <w:rPr>
          <w:sz w:val="30"/>
          <w:szCs w:val="30"/>
        </w:rPr>
        <w:lastRenderedPageBreak/>
        <w:t xml:space="preserve">самоустранился. У меня не было для этого времени. Мне нужно было защитить людей, спасти их», – подчеркнул </w:t>
      </w:r>
      <w:r w:rsidRPr="00793D28">
        <w:rPr>
          <w:spacing w:val="-2"/>
          <w:sz w:val="30"/>
          <w:szCs w:val="30"/>
        </w:rPr>
        <w:t>А.Г.Лукашенко</w:t>
      </w:r>
      <w:r w:rsidRPr="00793D28">
        <w:rPr>
          <w:sz w:val="30"/>
          <w:szCs w:val="30"/>
        </w:rPr>
        <w:t xml:space="preserve">. </w:t>
      </w:r>
    </w:p>
    <w:p w:rsidR="00386B6E" w:rsidRPr="00793D28" w:rsidRDefault="00386B6E" w:rsidP="00386B6E">
      <w:pPr>
        <w:ind w:firstLine="708"/>
        <w:jc w:val="both"/>
        <w:rPr>
          <w:sz w:val="30"/>
          <w:szCs w:val="30"/>
        </w:rPr>
      </w:pPr>
      <w:r w:rsidRPr="00793D28">
        <w:rPr>
          <w:sz w:val="30"/>
          <w:szCs w:val="30"/>
        </w:rPr>
        <w:t xml:space="preserve">Президент обратил внимание, что в 2020 году, в условиях сложившейся эпидемиологической ситуации, широко обсуждалась 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386B6E" w:rsidRPr="008C7DC9" w:rsidRDefault="00386B6E" w:rsidP="00386B6E">
      <w:pPr>
        <w:ind w:firstLine="708"/>
        <w:jc w:val="both"/>
        <w:rPr>
          <w:spacing w:val="-2"/>
          <w:sz w:val="30"/>
          <w:szCs w:val="30"/>
        </w:rPr>
      </w:pPr>
      <w:r w:rsidRPr="00793D28">
        <w:rPr>
          <w:spacing w:val="-2"/>
          <w:sz w:val="30"/>
          <w:szCs w:val="30"/>
        </w:rPr>
        <w:t>Касательно событий, произошедших после выборов</w:t>
      </w:r>
      <w:r w:rsidRPr="008C7DC9">
        <w:rPr>
          <w:spacing w:val="-2"/>
          <w:sz w:val="30"/>
          <w:szCs w:val="30"/>
        </w:rPr>
        <w:t xml:space="preserve">, А.Г.Лукашенко отметил, что </w:t>
      </w:r>
      <w:r w:rsidRPr="008C7DC9">
        <w:rPr>
          <w:b/>
          <w:spacing w:val="-2"/>
          <w:sz w:val="30"/>
          <w:szCs w:val="30"/>
        </w:rPr>
        <w:t>Беларусь не впервые сталкивается с протестной активностью после выборов</w:t>
      </w:r>
      <w:r w:rsidRPr="008C7DC9">
        <w:rPr>
          <w:spacing w:val="-2"/>
          <w:sz w:val="30"/>
          <w:szCs w:val="30"/>
        </w:rPr>
        <w:t xml:space="preserve">, это наблюдалось и ранее после электоральных кампаний. «Тогда эти протесты вспыхивали и в течение суток-двух гасли. Не мы их ликвидировали (мы, конечно, противодействовали, нам нужен был порядок в Минске), </w:t>
      </w:r>
      <w:r w:rsidRPr="008C7DC9">
        <w:rPr>
          <w:b/>
          <w:spacing w:val="-2"/>
          <w:sz w:val="30"/>
          <w:szCs w:val="30"/>
        </w:rPr>
        <w:t>сейчас это было более длительно, потому что была длительная подготовка и была основа</w:t>
      </w:r>
      <w:r w:rsidRPr="008C7DC9">
        <w:rPr>
          <w:spacing w:val="-2"/>
          <w:sz w:val="30"/>
          <w:szCs w:val="30"/>
        </w:rPr>
        <w:t xml:space="preserve">, – отметил Президент. – </w:t>
      </w:r>
      <w:r w:rsidRPr="008C7DC9">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C7DC9">
        <w:rPr>
          <w:spacing w:val="-2"/>
          <w:sz w:val="30"/>
          <w:szCs w:val="30"/>
        </w:rPr>
        <w:t>.</w:t>
      </w:r>
    </w:p>
    <w:p w:rsidR="00386B6E" w:rsidRPr="008C7DC9" w:rsidRDefault="00386B6E" w:rsidP="00386B6E">
      <w:pPr>
        <w:ind w:firstLine="708"/>
        <w:jc w:val="both"/>
        <w:rPr>
          <w:sz w:val="30"/>
          <w:szCs w:val="30"/>
        </w:rPr>
      </w:pPr>
      <w:r w:rsidRPr="008C7DC9">
        <w:rPr>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386B6E" w:rsidRPr="008C7DC9" w:rsidRDefault="00386B6E" w:rsidP="00386B6E">
      <w:pPr>
        <w:ind w:firstLine="708"/>
        <w:jc w:val="both"/>
        <w:rPr>
          <w:sz w:val="30"/>
          <w:szCs w:val="30"/>
        </w:rPr>
      </w:pPr>
      <w:r w:rsidRPr="008C7DC9">
        <w:rPr>
          <w:sz w:val="30"/>
          <w:szCs w:val="30"/>
        </w:rPr>
        <w:t xml:space="preserve">А.Г.Лукашенко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sidRPr="008C7DC9">
        <w:rPr>
          <w:b/>
          <w:sz w:val="30"/>
          <w:szCs w:val="30"/>
        </w:rPr>
        <w:t>Президент обратил внимание, что несанкционированные акции спонсировались Западом</w:t>
      </w:r>
      <w:r w:rsidRPr="008C7DC9">
        <w:rPr>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86B6E" w:rsidRPr="008C7DC9" w:rsidRDefault="00386B6E" w:rsidP="00386B6E">
      <w:pPr>
        <w:ind w:firstLine="708"/>
        <w:jc w:val="both"/>
        <w:rPr>
          <w:sz w:val="30"/>
          <w:szCs w:val="30"/>
        </w:rPr>
      </w:pPr>
      <w:r w:rsidRPr="008C7DC9">
        <w:rPr>
          <w:sz w:val="30"/>
          <w:szCs w:val="30"/>
        </w:rPr>
        <w:t xml:space="preserve">Откровенно ответил Президент и на вопрос о своем отношении к протестовавшим: </w:t>
      </w:r>
      <w:r w:rsidRPr="008C7DC9">
        <w:rPr>
          <w:b/>
          <w:sz w:val="30"/>
          <w:szCs w:val="30"/>
        </w:rPr>
        <w:t>«Это часть белорусского народа.</w:t>
      </w:r>
      <w:r w:rsidR="005369F5">
        <w:rPr>
          <w:b/>
          <w:sz w:val="30"/>
          <w:szCs w:val="30"/>
        </w:rPr>
        <w:t xml:space="preserve"> </w:t>
      </w:r>
      <w:r w:rsidRPr="008C7DC9">
        <w:rPr>
          <w:b/>
          <w:sz w:val="30"/>
          <w:szCs w:val="30"/>
        </w:rPr>
        <w:t>Каждого человека – маленького, большого, среднего, элитного – я должен воспринимать как своего»</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w:t>
      </w:r>
      <w:r w:rsidRPr="008C7DC9">
        <w:rPr>
          <w:sz w:val="30"/>
          <w:szCs w:val="30"/>
        </w:rPr>
        <w:lastRenderedPageBreak/>
        <w:t xml:space="preserve">ресурс. У нас этого ресурса нет. Поэтому </w:t>
      </w:r>
      <w:r w:rsidRPr="008C7DC9">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C7DC9">
        <w:rPr>
          <w:sz w:val="30"/>
          <w:szCs w:val="30"/>
        </w:rPr>
        <w:t xml:space="preserve"> Вот и все. На остальное у нас нет желания и возможности тратить ресурсы». Вместе с тем</w:t>
      </w:r>
      <w:r w:rsidR="005369F5">
        <w:rPr>
          <w:sz w:val="30"/>
          <w:szCs w:val="30"/>
        </w:rPr>
        <w:t xml:space="preserve"> </w:t>
      </w:r>
      <w:r w:rsidRPr="008C7DC9">
        <w:rPr>
          <w:sz w:val="30"/>
          <w:szCs w:val="30"/>
        </w:rPr>
        <w:t>А.Г.Лукашенко сделал акцент на том, что «если уж нас достанут очень сильно – мы отреагируем. Что мы и делаем».</w:t>
      </w:r>
    </w:p>
    <w:p w:rsidR="00386B6E" w:rsidRPr="008C7DC9" w:rsidRDefault="00386B6E" w:rsidP="00386B6E">
      <w:pPr>
        <w:ind w:firstLine="708"/>
        <w:jc w:val="both"/>
        <w:rPr>
          <w:spacing w:val="-6"/>
          <w:sz w:val="30"/>
          <w:szCs w:val="30"/>
        </w:rPr>
      </w:pPr>
      <w:r w:rsidRPr="008C7DC9">
        <w:rPr>
          <w:spacing w:val="-6"/>
          <w:sz w:val="30"/>
          <w:szCs w:val="30"/>
        </w:rPr>
        <w:t>На «Большом разговоре с Президентом» была затронута тема</w:t>
      </w:r>
      <w:r w:rsidRPr="008C7DC9">
        <w:rPr>
          <w:b/>
          <w:spacing w:val="-6"/>
          <w:sz w:val="30"/>
          <w:szCs w:val="30"/>
        </w:rPr>
        <w:t xml:space="preserve"> возможного преемника и будущих президентских выборов</w:t>
      </w:r>
      <w:r w:rsidRPr="008C7DC9">
        <w:rPr>
          <w:spacing w:val="-6"/>
          <w:sz w:val="30"/>
          <w:szCs w:val="30"/>
        </w:rPr>
        <w:t xml:space="preserve">. Глава государства подчеркнул – это непростой вопрос. </w:t>
      </w:r>
      <w:r w:rsidRPr="008C7DC9">
        <w:rPr>
          <w:b/>
          <w:spacing w:val="-6"/>
          <w:sz w:val="30"/>
          <w:szCs w:val="30"/>
        </w:rPr>
        <w:t>«Кого белорусский народ изберет, тот и будет Президентом, это действительно так»</w:t>
      </w:r>
      <w:r w:rsidRPr="008C7DC9">
        <w:rPr>
          <w:spacing w:val="-6"/>
          <w:sz w:val="30"/>
          <w:szCs w:val="30"/>
        </w:rPr>
        <w:t>.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w:t>
      </w:r>
      <w:r w:rsidR="005369F5">
        <w:rPr>
          <w:spacing w:val="-6"/>
          <w:sz w:val="30"/>
          <w:szCs w:val="30"/>
        </w:rPr>
        <w:t xml:space="preserve"> </w:t>
      </w:r>
      <w:r w:rsidRPr="008C7DC9">
        <w:rPr>
          <w:spacing w:val="-6"/>
          <w:sz w:val="30"/>
          <w:szCs w:val="30"/>
        </w:rPr>
        <w:t xml:space="preserve">белорусский лидер. </w:t>
      </w:r>
    </w:p>
    <w:p w:rsidR="00386B6E" w:rsidRPr="008C7DC9" w:rsidRDefault="00386B6E" w:rsidP="00386B6E">
      <w:pPr>
        <w:ind w:firstLine="708"/>
        <w:jc w:val="both"/>
        <w:rPr>
          <w:sz w:val="30"/>
          <w:szCs w:val="30"/>
        </w:rPr>
      </w:pPr>
      <w:r w:rsidRPr="008C7DC9">
        <w:rPr>
          <w:sz w:val="30"/>
          <w:szCs w:val="30"/>
        </w:rPr>
        <w:t xml:space="preserve">Он также выразил уверенность, что </w:t>
      </w:r>
      <w:r w:rsidRPr="008C7DC9">
        <w:rPr>
          <w:b/>
          <w:sz w:val="30"/>
          <w:szCs w:val="30"/>
        </w:rPr>
        <w:t>на следующих выборах в Беларуси обязательно победит прагматичный нормальный человек</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По поводу альтернативного исхода президентских выборов А.Г.Лукашенко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386B6E" w:rsidRPr="008C7DC9" w:rsidRDefault="00386B6E" w:rsidP="00386B6E">
      <w:pPr>
        <w:ind w:firstLine="708"/>
        <w:jc w:val="both"/>
        <w:rPr>
          <w:sz w:val="30"/>
          <w:szCs w:val="30"/>
        </w:rPr>
      </w:pPr>
      <w:r w:rsidRPr="008C7DC9">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sidRPr="008C7DC9">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C7DC9">
        <w:rPr>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386B6E" w:rsidRPr="008C7DC9" w:rsidRDefault="00386B6E" w:rsidP="00386B6E">
      <w:pPr>
        <w:ind w:firstLine="708"/>
        <w:jc w:val="both"/>
        <w:rPr>
          <w:sz w:val="30"/>
          <w:szCs w:val="30"/>
        </w:rPr>
      </w:pPr>
      <w:r w:rsidRPr="00793D28">
        <w:rPr>
          <w:sz w:val="30"/>
          <w:szCs w:val="30"/>
        </w:rPr>
        <w:t>Вопрос о преемственности власти тесно</w:t>
      </w:r>
      <w:r w:rsidRPr="008C7DC9">
        <w:rPr>
          <w:sz w:val="30"/>
          <w:szCs w:val="30"/>
        </w:rPr>
        <w:t xml:space="preserve"> связан с темой </w:t>
      </w:r>
      <w:r w:rsidRPr="008C7DC9">
        <w:rPr>
          <w:b/>
          <w:sz w:val="30"/>
          <w:szCs w:val="30"/>
        </w:rPr>
        <w:t>конституционной реформы</w:t>
      </w:r>
      <w:r w:rsidRPr="008C7DC9">
        <w:rPr>
          <w:sz w:val="30"/>
          <w:szCs w:val="30"/>
        </w:rPr>
        <w:t>. Белорусский лидер</w:t>
      </w:r>
      <w:r w:rsidR="005369F5">
        <w:rPr>
          <w:sz w:val="30"/>
          <w:szCs w:val="30"/>
        </w:rPr>
        <w:t xml:space="preserve"> </w:t>
      </w:r>
      <w:r w:rsidRPr="008C7DC9">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w:t>
      </w:r>
      <w:r w:rsidRPr="008C7DC9">
        <w:rPr>
          <w:sz w:val="30"/>
          <w:szCs w:val="30"/>
        </w:rPr>
        <w:lastRenderedPageBreak/>
        <w:t xml:space="preserve">сбалансировать и часть полномочий стратегического характера передать ВНС».  </w:t>
      </w:r>
    </w:p>
    <w:p w:rsidR="00386B6E" w:rsidRPr="008C7DC9" w:rsidRDefault="00386B6E" w:rsidP="00386B6E">
      <w:pPr>
        <w:ind w:firstLine="708"/>
        <w:jc w:val="both"/>
        <w:rPr>
          <w:sz w:val="30"/>
          <w:szCs w:val="30"/>
        </w:rPr>
      </w:pPr>
      <w:r w:rsidRPr="008C7DC9">
        <w:rPr>
          <w:sz w:val="30"/>
          <w:szCs w:val="30"/>
        </w:rPr>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Pr="008C7DC9">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Pr="008C7DC9">
        <w:rPr>
          <w:sz w:val="30"/>
          <w:szCs w:val="30"/>
        </w:rPr>
        <w:t>».</w:t>
      </w:r>
    </w:p>
    <w:p w:rsidR="00386B6E" w:rsidRPr="008C7DC9" w:rsidRDefault="00386B6E" w:rsidP="00386B6E">
      <w:pPr>
        <w:ind w:firstLine="708"/>
        <w:jc w:val="both"/>
        <w:rPr>
          <w:spacing w:val="-4"/>
          <w:sz w:val="30"/>
          <w:szCs w:val="30"/>
        </w:rPr>
      </w:pPr>
      <w:r w:rsidRPr="008C7DC9">
        <w:rPr>
          <w:spacing w:val="-4"/>
          <w:sz w:val="30"/>
          <w:szCs w:val="30"/>
        </w:rPr>
        <w:t xml:space="preserve">А.Г.Лукашенко отметил, что </w:t>
      </w:r>
      <w:r w:rsidRPr="008C7DC9">
        <w:rPr>
          <w:b/>
          <w:spacing w:val="-4"/>
          <w:sz w:val="30"/>
          <w:szCs w:val="30"/>
        </w:rPr>
        <w:t>в Беларуси необходимо открыто, честно провести референдум по предлагаемым изменениям в Конституцию</w:t>
      </w:r>
      <w:r w:rsidRPr="008C7DC9">
        <w:rPr>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386B6E" w:rsidRPr="008C7DC9" w:rsidRDefault="00386B6E" w:rsidP="00386B6E">
      <w:pPr>
        <w:spacing w:before="120" w:after="120"/>
        <w:jc w:val="center"/>
        <w:rPr>
          <w:b/>
          <w:sz w:val="30"/>
          <w:szCs w:val="30"/>
        </w:rPr>
      </w:pPr>
      <w:r w:rsidRPr="008C7DC9">
        <w:rPr>
          <w:b/>
          <w:sz w:val="30"/>
          <w:szCs w:val="30"/>
        </w:rPr>
        <w:t>ПАНДЕМИЯ COVID-19 И ЕЕ ПОСЛЕДСТВИЯ</w:t>
      </w:r>
    </w:p>
    <w:p w:rsidR="00386B6E" w:rsidRPr="008C7DC9" w:rsidRDefault="00386B6E" w:rsidP="00386B6E">
      <w:pPr>
        <w:ind w:firstLine="709"/>
        <w:jc w:val="both"/>
        <w:rPr>
          <w:sz w:val="30"/>
          <w:szCs w:val="30"/>
        </w:rPr>
      </w:pPr>
      <w:r w:rsidRPr="00793D28">
        <w:rPr>
          <w:sz w:val="30"/>
          <w:szCs w:val="30"/>
        </w:rPr>
        <w:t>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w:t>
      </w:r>
      <w:r w:rsidRPr="008C7DC9">
        <w:rPr>
          <w:sz w:val="30"/>
          <w:szCs w:val="30"/>
        </w:rPr>
        <w:t xml:space="preserve"> и санаторный этапы. Назовите хоть одно богатое государство, которое пошло этим путем? А это </w:t>
      </w:r>
      <w:r>
        <w:rPr>
          <w:sz w:val="30"/>
          <w:szCs w:val="30"/>
        </w:rPr>
        <w:t>немалые деньги. Но люди дороже»</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А.Г.Лукашенко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sidRPr="008C7DC9">
        <w:rPr>
          <w:b/>
          <w:sz w:val="30"/>
          <w:szCs w:val="30"/>
        </w:rPr>
        <w:t>уровень лечения и безопасности по борьбе с ковидом в Беларуси – беспрецедентный</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386B6E" w:rsidRPr="008C7DC9" w:rsidRDefault="00386B6E" w:rsidP="00386B6E">
      <w:pPr>
        <w:shd w:val="clear" w:color="auto" w:fill="FFFFFF"/>
        <w:spacing w:before="120" w:after="120"/>
        <w:jc w:val="center"/>
        <w:rPr>
          <w:b/>
          <w:sz w:val="30"/>
          <w:szCs w:val="30"/>
        </w:rPr>
      </w:pPr>
      <w:r w:rsidRPr="008C7DC9">
        <w:rPr>
          <w:b/>
          <w:sz w:val="30"/>
          <w:szCs w:val="30"/>
        </w:rPr>
        <w:lastRenderedPageBreak/>
        <w:t>НАЦИОНАЛЬНАЯ ЭКОНОМИКА</w:t>
      </w:r>
    </w:p>
    <w:p w:rsidR="00386B6E" w:rsidRPr="008C7DC9" w:rsidRDefault="00386B6E" w:rsidP="00386B6E">
      <w:pPr>
        <w:jc w:val="both"/>
        <w:rPr>
          <w:sz w:val="30"/>
          <w:szCs w:val="30"/>
        </w:rPr>
      </w:pPr>
      <w:r w:rsidRPr="008C7DC9">
        <w:rPr>
          <w:sz w:val="30"/>
          <w:szCs w:val="30"/>
        </w:rPr>
        <w:tab/>
        <w:t>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w:t>
      </w:r>
      <w:r w:rsidRPr="00266C26">
        <w:rPr>
          <w:sz w:val="30"/>
          <w:szCs w:val="30"/>
        </w:rPr>
        <w:t>Мы всего лишь 0,1% или 0,2% потеряли в прошлом году к предыдущему. То</w:t>
      </w:r>
      <w:r w:rsidRPr="008C7DC9">
        <w:rPr>
          <w:sz w:val="30"/>
          <w:szCs w:val="30"/>
        </w:rPr>
        <w:t xml:space="preserve"> есть </w:t>
      </w:r>
      <w:r w:rsidRPr="008C7DC9">
        <w:rPr>
          <w:b/>
          <w:sz w:val="30"/>
          <w:szCs w:val="30"/>
        </w:rPr>
        <w:t>у нас в прошлом году был очень высокий уровень. И к этому высокому уровню года мы сегодня приросли</w:t>
      </w:r>
      <w:r w:rsidRPr="008C7DC9">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386B6E" w:rsidRDefault="00386B6E" w:rsidP="00386B6E">
      <w:pPr>
        <w:ind w:firstLine="708"/>
        <w:jc w:val="both"/>
        <w:rPr>
          <w:sz w:val="30"/>
          <w:szCs w:val="30"/>
        </w:rPr>
      </w:pPr>
      <w:r w:rsidRPr="008C7DC9">
        <w:rPr>
          <w:sz w:val="30"/>
          <w:szCs w:val="30"/>
        </w:rPr>
        <w:t xml:space="preserve">Президент отметил </w:t>
      </w:r>
      <w:r w:rsidRPr="008C7DC9">
        <w:rPr>
          <w:b/>
          <w:sz w:val="30"/>
          <w:szCs w:val="30"/>
        </w:rPr>
        <w:t>высокий спрос в мире на белорусскую продукцию</w:t>
      </w:r>
      <w:r w:rsidRPr="008C7DC9">
        <w:rPr>
          <w:sz w:val="30"/>
          <w:szCs w:val="30"/>
        </w:rPr>
        <w:t xml:space="preserve">. «Мы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386B6E" w:rsidRPr="00793D28" w:rsidRDefault="00386B6E" w:rsidP="00386B6E">
      <w:pPr>
        <w:spacing w:before="120"/>
        <w:ind w:firstLine="709"/>
        <w:jc w:val="both"/>
        <w:rPr>
          <w:b/>
          <w:i/>
          <w:sz w:val="28"/>
          <w:szCs w:val="30"/>
        </w:rPr>
      </w:pPr>
      <w:r w:rsidRPr="00793D28">
        <w:rPr>
          <w:b/>
          <w:i/>
          <w:sz w:val="28"/>
          <w:szCs w:val="30"/>
        </w:rPr>
        <w:t>Справочно.</w:t>
      </w:r>
    </w:p>
    <w:p w:rsidR="00386B6E" w:rsidRPr="00793D28" w:rsidRDefault="00386B6E" w:rsidP="00386B6E">
      <w:pPr>
        <w:spacing w:line="280" w:lineRule="exact"/>
        <w:ind w:left="709" w:firstLine="709"/>
        <w:jc w:val="both"/>
        <w:rPr>
          <w:i/>
          <w:sz w:val="28"/>
          <w:szCs w:val="30"/>
        </w:rPr>
      </w:pPr>
      <w:r w:rsidRPr="00793D28">
        <w:rPr>
          <w:i/>
          <w:sz w:val="28"/>
          <w:szCs w:val="30"/>
        </w:rPr>
        <w:t xml:space="preserve">Министр экономики Республики Беларусь А.В.Червяков,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386B6E" w:rsidRPr="00793D28" w:rsidRDefault="00386B6E" w:rsidP="00386B6E">
      <w:pPr>
        <w:spacing w:line="280" w:lineRule="exact"/>
        <w:ind w:left="709" w:firstLine="709"/>
        <w:jc w:val="both"/>
        <w:rPr>
          <w:i/>
          <w:sz w:val="28"/>
          <w:szCs w:val="30"/>
        </w:rPr>
      </w:pPr>
      <w:r w:rsidRPr="00793D28">
        <w:rPr>
          <w:i/>
          <w:sz w:val="28"/>
          <w:szCs w:val="30"/>
        </w:rPr>
        <w:t>Возвращение населения к привычному образу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386B6E" w:rsidRPr="00793D28" w:rsidRDefault="00386B6E" w:rsidP="00386B6E">
      <w:pPr>
        <w:spacing w:line="280" w:lineRule="exact"/>
        <w:ind w:left="709" w:firstLine="709"/>
        <w:jc w:val="both"/>
        <w:rPr>
          <w:i/>
          <w:spacing w:val="-4"/>
          <w:sz w:val="28"/>
          <w:szCs w:val="30"/>
        </w:rPr>
      </w:pPr>
      <w:r w:rsidRPr="00793D28">
        <w:rPr>
          <w:i/>
          <w:spacing w:val="-4"/>
          <w:sz w:val="28"/>
          <w:szCs w:val="30"/>
        </w:rPr>
        <w:t>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заданию.</w:t>
      </w:r>
    </w:p>
    <w:p w:rsidR="00386B6E" w:rsidRPr="00793D28" w:rsidRDefault="00386B6E" w:rsidP="00386B6E">
      <w:pPr>
        <w:spacing w:line="280" w:lineRule="exact"/>
        <w:ind w:left="709" w:firstLine="709"/>
        <w:jc w:val="both"/>
        <w:rPr>
          <w:i/>
          <w:sz w:val="28"/>
          <w:szCs w:val="30"/>
        </w:rPr>
      </w:pPr>
      <w:r w:rsidRPr="00793D28">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386B6E" w:rsidRPr="00793D28" w:rsidRDefault="00386B6E" w:rsidP="00386B6E">
      <w:pPr>
        <w:spacing w:after="120" w:line="280" w:lineRule="exact"/>
        <w:ind w:left="709" w:firstLine="709"/>
        <w:jc w:val="both"/>
        <w:rPr>
          <w:i/>
          <w:sz w:val="28"/>
          <w:szCs w:val="30"/>
        </w:rPr>
      </w:pPr>
      <w:r w:rsidRPr="00793D28">
        <w:rPr>
          <w:i/>
          <w:sz w:val="28"/>
          <w:szCs w:val="30"/>
        </w:rPr>
        <w:t>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386B6E" w:rsidRPr="00793D28" w:rsidRDefault="00386B6E" w:rsidP="00386B6E">
      <w:pPr>
        <w:pStyle w:val="a3"/>
        <w:shd w:val="clear" w:color="auto" w:fill="FFFFFF"/>
        <w:spacing w:before="120" w:beforeAutospacing="0" w:after="240" w:afterAutospacing="0"/>
        <w:ind w:firstLine="709"/>
        <w:jc w:val="both"/>
        <w:rPr>
          <w:color w:val="000000"/>
          <w:sz w:val="20"/>
          <w:szCs w:val="20"/>
        </w:rPr>
      </w:pPr>
      <w:r w:rsidRPr="00793D28">
        <w:rPr>
          <w:b/>
          <w:bCs/>
          <w:i/>
          <w:iCs/>
          <w:color w:val="000000"/>
          <w:sz w:val="32"/>
          <w:szCs w:val="32"/>
        </w:rPr>
        <w:lastRenderedPageBreak/>
        <w:t xml:space="preserve">Вниманию выступающих: </w:t>
      </w:r>
      <w:r w:rsidRPr="00793D28">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386B6E" w:rsidRPr="00793D28" w:rsidRDefault="00386B6E" w:rsidP="00386B6E">
      <w:pPr>
        <w:ind w:firstLine="708"/>
        <w:jc w:val="both"/>
        <w:rPr>
          <w:sz w:val="30"/>
          <w:szCs w:val="30"/>
        </w:rPr>
      </w:pPr>
      <w:r w:rsidRPr="00793D28">
        <w:rPr>
          <w:sz w:val="30"/>
          <w:szCs w:val="30"/>
        </w:rPr>
        <w:t xml:space="preserve">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В.Путина и А.Меркель Минск был выбран в качестве места проведения переговоров в «нормандском формате» по урегулированию кризиса на юго-востоке Украины.  </w:t>
      </w:r>
    </w:p>
    <w:p w:rsidR="00386B6E" w:rsidRPr="00793D28" w:rsidRDefault="00386B6E" w:rsidP="00386B6E">
      <w:pPr>
        <w:ind w:firstLine="708"/>
        <w:jc w:val="both"/>
        <w:rPr>
          <w:sz w:val="30"/>
          <w:szCs w:val="30"/>
        </w:rPr>
      </w:pPr>
      <w:r w:rsidRPr="00793D28">
        <w:rPr>
          <w:sz w:val="30"/>
          <w:szCs w:val="30"/>
        </w:rPr>
        <w:t xml:space="preserve">На просьбу предсказать </w:t>
      </w:r>
      <w:r w:rsidRPr="00793D28">
        <w:rPr>
          <w:b/>
          <w:sz w:val="30"/>
          <w:szCs w:val="30"/>
        </w:rPr>
        <w:t>сценарий развития страны в будущем</w:t>
      </w:r>
      <w:r w:rsidR="005369F5">
        <w:rPr>
          <w:b/>
          <w:sz w:val="30"/>
          <w:szCs w:val="30"/>
        </w:rPr>
        <w:t xml:space="preserve"> </w:t>
      </w:r>
      <w:r w:rsidRPr="00793D28">
        <w:rPr>
          <w:sz w:val="30"/>
          <w:szCs w:val="30"/>
        </w:rPr>
        <w:t xml:space="preserve">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заработать».Президент процитировал слова из народа: </w:t>
      </w:r>
      <w:r w:rsidRPr="00793D28">
        <w:rPr>
          <w:b/>
          <w:sz w:val="30"/>
          <w:szCs w:val="30"/>
        </w:rPr>
        <w:t>«Если в Беларуси ты хочешь заработать, ты заработаешь всегда»</w:t>
      </w:r>
      <w:r w:rsidRPr="00793D28">
        <w:rPr>
          <w:sz w:val="30"/>
          <w:szCs w:val="30"/>
        </w:rPr>
        <w:t>.</w:t>
      </w:r>
    </w:p>
    <w:p w:rsidR="00386B6E" w:rsidRPr="00793D28" w:rsidRDefault="00386B6E" w:rsidP="00386B6E">
      <w:pPr>
        <w:spacing w:before="120" w:after="120"/>
        <w:jc w:val="center"/>
        <w:rPr>
          <w:b/>
          <w:sz w:val="30"/>
          <w:szCs w:val="30"/>
        </w:rPr>
      </w:pPr>
      <w:r w:rsidRPr="00793D28">
        <w:rPr>
          <w:b/>
          <w:sz w:val="30"/>
          <w:szCs w:val="30"/>
        </w:rPr>
        <w:t xml:space="preserve">САНКЦИОННОЕ ДАВЛЕНИЕ НА БЕЛАРУСЬ </w:t>
      </w:r>
    </w:p>
    <w:p w:rsidR="00386B6E" w:rsidRPr="008C7DC9" w:rsidRDefault="00386B6E" w:rsidP="00386B6E">
      <w:pPr>
        <w:ind w:firstLine="709"/>
        <w:jc w:val="both"/>
        <w:rPr>
          <w:sz w:val="30"/>
          <w:szCs w:val="30"/>
        </w:rPr>
      </w:pPr>
      <w:r w:rsidRPr="00793D28">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793D28">
        <w:rPr>
          <w:b/>
          <w:sz w:val="30"/>
          <w:szCs w:val="30"/>
        </w:rPr>
        <w:t>прежде чем вводить в отношении Беларуси санкционные меры, надо просто думать</w:t>
      </w:r>
      <w:r w:rsidRPr="00793D28">
        <w:rPr>
          <w:sz w:val="30"/>
          <w:szCs w:val="30"/>
        </w:rPr>
        <w:t>.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386B6E" w:rsidRPr="008C7DC9" w:rsidRDefault="00386B6E" w:rsidP="00386B6E">
      <w:pPr>
        <w:ind w:firstLine="709"/>
        <w:jc w:val="both"/>
        <w:rPr>
          <w:spacing w:val="-4"/>
          <w:sz w:val="30"/>
          <w:szCs w:val="30"/>
        </w:rPr>
      </w:pPr>
      <w:r w:rsidRPr="008C7DC9">
        <w:rPr>
          <w:spacing w:val="-4"/>
          <w:sz w:val="30"/>
          <w:szCs w:val="30"/>
        </w:rPr>
        <w:t xml:space="preserve">Белорусский лидер поставил задачу – «выдержать этот уровень». Конечно, будет непросто, особенно с учетом того, что нас пугают новыми санкциями. «Американцы решили ввести какие-то санкции. На злобу могу </w:t>
      </w:r>
      <w:r w:rsidRPr="008C7DC9">
        <w:rPr>
          <w:spacing w:val="-4"/>
          <w:sz w:val="30"/>
          <w:szCs w:val="30"/>
        </w:rPr>
        <w:lastRenderedPageBreak/>
        <w:t xml:space="preserve">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386B6E" w:rsidRPr="008C7DC9" w:rsidRDefault="00386B6E" w:rsidP="00386B6E">
      <w:pPr>
        <w:ind w:firstLine="709"/>
        <w:jc w:val="both"/>
        <w:rPr>
          <w:sz w:val="30"/>
          <w:szCs w:val="30"/>
        </w:rPr>
      </w:pPr>
      <w:r w:rsidRPr="008C7DC9">
        <w:rPr>
          <w:sz w:val="30"/>
          <w:szCs w:val="30"/>
        </w:rPr>
        <w:t>Президент также добавил:</w:t>
      </w:r>
      <w:r w:rsidRPr="008C7DC9">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p>
    <w:p w:rsidR="00386B6E" w:rsidRPr="008C7DC9" w:rsidRDefault="00386B6E" w:rsidP="00386B6E">
      <w:pPr>
        <w:spacing w:before="120" w:after="120"/>
        <w:jc w:val="center"/>
        <w:rPr>
          <w:b/>
          <w:sz w:val="30"/>
          <w:szCs w:val="30"/>
        </w:rPr>
      </w:pPr>
      <w:r w:rsidRPr="008C7DC9">
        <w:rPr>
          <w:b/>
          <w:sz w:val="30"/>
          <w:szCs w:val="30"/>
        </w:rPr>
        <w:t>ВЗАИМООТНОШЕНИЯ С РОССИЙСКОЙ ФЕДЕРАЦИЕЙ</w:t>
      </w:r>
    </w:p>
    <w:p w:rsidR="00386B6E" w:rsidRPr="008C7DC9" w:rsidRDefault="00386B6E" w:rsidP="00386B6E">
      <w:pPr>
        <w:ind w:firstLine="709"/>
        <w:jc w:val="both"/>
        <w:rPr>
          <w:spacing w:val="-4"/>
          <w:sz w:val="30"/>
          <w:szCs w:val="30"/>
        </w:rPr>
      </w:pPr>
      <w:r w:rsidRPr="008C7DC9">
        <w:rPr>
          <w:spacing w:val="-4"/>
          <w:sz w:val="30"/>
          <w:szCs w:val="30"/>
        </w:rPr>
        <w:t xml:space="preserve">Как отметил белорусский лидер, ни одни страны не имеют такого взаимодействия, как </w:t>
      </w:r>
      <w:r w:rsidRPr="008C7DC9">
        <w:rPr>
          <w:b/>
          <w:spacing w:val="-4"/>
          <w:sz w:val="30"/>
          <w:szCs w:val="30"/>
        </w:rPr>
        <w:t>Беларусь и Россия</w:t>
      </w:r>
      <w:r w:rsidRPr="008C7DC9">
        <w:rPr>
          <w:spacing w:val="-4"/>
          <w:sz w:val="30"/>
          <w:szCs w:val="30"/>
        </w:rPr>
        <w:t xml:space="preserve">, поэтому наши государства без труда </w:t>
      </w:r>
      <w:r w:rsidRPr="008C7DC9">
        <w:rPr>
          <w:b/>
          <w:spacing w:val="-4"/>
          <w:sz w:val="30"/>
          <w:szCs w:val="30"/>
        </w:rPr>
        <w:t>смогут совместно преодолеть любые санкции, вводимые против них</w:t>
      </w:r>
      <w:r w:rsidRPr="008C7DC9">
        <w:rPr>
          <w:spacing w:val="-4"/>
          <w:sz w:val="30"/>
          <w:szCs w:val="30"/>
        </w:rPr>
        <w:t>: «Нам не надо переживать. Мы две самодостаточные страны. Имея наш опыт, нам даже много денег не надо, чтобы восстановить разрушенное и обеспечить людей всем необходимым».</w:t>
      </w:r>
    </w:p>
    <w:p w:rsidR="00386B6E" w:rsidRPr="008C7DC9" w:rsidRDefault="00386B6E" w:rsidP="00386B6E">
      <w:pPr>
        <w:ind w:firstLine="709"/>
        <w:jc w:val="both"/>
        <w:rPr>
          <w:spacing w:val="-4"/>
          <w:sz w:val="30"/>
          <w:szCs w:val="30"/>
        </w:rPr>
      </w:pPr>
      <w:r w:rsidRPr="008C7DC9">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386B6E" w:rsidRPr="008C7DC9" w:rsidRDefault="00386B6E" w:rsidP="00386B6E">
      <w:pPr>
        <w:ind w:firstLine="709"/>
        <w:jc w:val="both"/>
        <w:rPr>
          <w:sz w:val="30"/>
          <w:szCs w:val="30"/>
        </w:rPr>
      </w:pPr>
      <w:r w:rsidRPr="008C7DC9">
        <w:rPr>
          <w:spacing w:val="-4"/>
          <w:sz w:val="30"/>
          <w:szCs w:val="30"/>
        </w:rPr>
        <w:t xml:space="preserve">А.Г.Лукашенко </w:t>
      </w:r>
      <w:r w:rsidRPr="008C7DC9">
        <w:rPr>
          <w:sz w:val="30"/>
          <w:szCs w:val="30"/>
        </w:rPr>
        <w:t xml:space="preserve">подчеркнул, что </w:t>
      </w:r>
      <w:r w:rsidRPr="008C7DC9">
        <w:rPr>
          <w:b/>
          <w:sz w:val="30"/>
          <w:szCs w:val="30"/>
        </w:rPr>
        <w:t>Беларусь никогда не была против интеграции с Россией, но основа любого союза – это одинаковые условия и равноправие</w:t>
      </w:r>
      <w:r w:rsidRPr="008C7DC9">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386B6E" w:rsidRPr="008C7DC9" w:rsidRDefault="00386B6E" w:rsidP="00386B6E">
      <w:pPr>
        <w:ind w:firstLine="709"/>
        <w:jc w:val="both"/>
        <w:rPr>
          <w:sz w:val="30"/>
          <w:szCs w:val="30"/>
        </w:rPr>
      </w:pPr>
      <w:r w:rsidRPr="008C7DC9">
        <w:rPr>
          <w:sz w:val="30"/>
          <w:szCs w:val="30"/>
        </w:rPr>
        <w:lastRenderedPageBreak/>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C7DC9">
        <w:rPr>
          <w:b/>
          <w:sz w:val="30"/>
          <w:szCs w:val="30"/>
        </w:rPr>
        <w:t>любая интеграция возможна, но без потери государственности и суверенитета»</w:t>
      </w:r>
      <w:r w:rsidRPr="008C7DC9">
        <w:rPr>
          <w:sz w:val="30"/>
          <w:szCs w:val="30"/>
        </w:rPr>
        <w:t xml:space="preserve">. </w:t>
      </w:r>
    </w:p>
    <w:p w:rsidR="00386B6E" w:rsidRPr="008C7DC9" w:rsidRDefault="00386B6E" w:rsidP="00386B6E">
      <w:pPr>
        <w:ind w:firstLine="709"/>
        <w:jc w:val="both"/>
        <w:rPr>
          <w:sz w:val="30"/>
          <w:szCs w:val="30"/>
        </w:rPr>
      </w:pPr>
      <w:r w:rsidRPr="008C7DC9">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005369F5">
        <w:rPr>
          <w:sz w:val="30"/>
          <w:szCs w:val="30"/>
        </w:rPr>
        <w:t xml:space="preserve"> </w:t>
      </w:r>
      <w:r w:rsidRPr="008C7DC9">
        <w:rPr>
          <w:sz w:val="30"/>
          <w:szCs w:val="30"/>
        </w:rPr>
        <w:t xml:space="preserve">Вы для нас – родные люди, я всегда проводил эту политику. </w:t>
      </w:r>
      <w:r w:rsidRPr="008C7DC9">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C7DC9">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386B6E" w:rsidRPr="008C7DC9" w:rsidRDefault="00386B6E" w:rsidP="00386B6E">
      <w:pPr>
        <w:ind w:firstLine="709"/>
        <w:jc w:val="both"/>
        <w:rPr>
          <w:sz w:val="30"/>
          <w:szCs w:val="30"/>
        </w:rPr>
      </w:pPr>
      <w:r w:rsidRPr="008C7DC9">
        <w:rPr>
          <w:sz w:val="30"/>
          <w:szCs w:val="30"/>
        </w:rPr>
        <w:t xml:space="preserve">Глава государства напомнил, что </w:t>
      </w:r>
      <w:r w:rsidRPr="008C7DC9">
        <w:rPr>
          <w:b/>
          <w:sz w:val="30"/>
          <w:szCs w:val="30"/>
        </w:rPr>
        <w:t>единое экономическое пространство</w:t>
      </w:r>
      <w:r w:rsidRPr="008C7DC9">
        <w:rPr>
          <w:sz w:val="30"/>
          <w:szCs w:val="30"/>
        </w:rPr>
        <w:t xml:space="preserve">, которое выстраивают Беларусь и Россия, </w:t>
      </w:r>
      <w:r w:rsidRPr="008C7DC9">
        <w:rPr>
          <w:b/>
          <w:sz w:val="30"/>
          <w:szCs w:val="30"/>
        </w:rPr>
        <w:t>предполагает равные условия для всех</w:t>
      </w:r>
      <w:r w:rsidRPr="008C7DC9">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386B6E" w:rsidRPr="008C7DC9" w:rsidRDefault="00386B6E" w:rsidP="00386B6E">
      <w:pPr>
        <w:ind w:firstLine="709"/>
        <w:jc w:val="both"/>
        <w:rPr>
          <w:sz w:val="30"/>
          <w:szCs w:val="30"/>
        </w:rPr>
      </w:pPr>
      <w:r w:rsidRPr="008C7DC9">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Pr="00793D28">
        <w:rPr>
          <w:sz w:val="30"/>
          <w:szCs w:val="30"/>
        </w:rPr>
        <w:t>до конца года</w:t>
      </w:r>
      <w:r w:rsidR="005369F5">
        <w:rPr>
          <w:sz w:val="30"/>
          <w:szCs w:val="30"/>
        </w:rPr>
        <w:t xml:space="preserve"> </w:t>
      </w:r>
      <w:r w:rsidRPr="008C7DC9">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386B6E" w:rsidRPr="008C7DC9" w:rsidRDefault="00386B6E" w:rsidP="00386B6E">
      <w:pPr>
        <w:ind w:firstLine="709"/>
        <w:jc w:val="both"/>
        <w:rPr>
          <w:sz w:val="30"/>
          <w:szCs w:val="30"/>
        </w:rPr>
      </w:pPr>
      <w:r w:rsidRPr="008C7DC9">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C7DC9">
        <w:rPr>
          <w:b/>
          <w:sz w:val="30"/>
          <w:szCs w:val="30"/>
        </w:rPr>
        <w:t xml:space="preserve"> военно-политической сфере</w:t>
      </w:r>
      <w:r w:rsidRPr="008C7DC9">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386B6E" w:rsidRPr="008C7DC9" w:rsidRDefault="00386B6E" w:rsidP="00386B6E">
      <w:pPr>
        <w:ind w:firstLine="709"/>
        <w:jc w:val="both"/>
        <w:rPr>
          <w:spacing w:val="-4"/>
          <w:sz w:val="30"/>
          <w:szCs w:val="30"/>
        </w:rPr>
      </w:pPr>
      <w:r w:rsidRPr="00793D28">
        <w:rPr>
          <w:sz w:val="30"/>
          <w:szCs w:val="30"/>
        </w:rPr>
        <w:t>Президент также пояснил, что</w:t>
      </w:r>
      <w:r w:rsidR="005369F5">
        <w:rPr>
          <w:sz w:val="30"/>
          <w:szCs w:val="30"/>
        </w:rPr>
        <w:t xml:space="preserve"> </w:t>
      </w:r>
      <w:r w:rsidRPr="00793D28">
        <w:rPr>
          <w:sz w:val="30"/>
          <w:szCs w:val="30"/>
        </w:rPr>
        <w:t>российские войска в Беларуси могут быть размещены только в случае опасности развязывания новой мировой войны.</w:t>
      </w:r>
      <w:r w:rsidR="005369F5">
        <w:rPr>
          <w:sz w:val="30"/>
          <w:szCs w:val="30"/>
        </w:rPr>
        <w:t xml:space="preserve"> </w:t>
      </w:r>
      <w:r w:rsidRPr="00793D28">
        <w:rPr>
          <w:sz w:val="30"/>
          <w:szCs w:val="30"/>
        </w:rPr>
        <w:t xml:space="preserve">В то же время </w:t>
      </w:r>
      <w:r w:rsidRPr="00793D28">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w:t>
      </w:r>
      <w:r w:rsidRPr="00793D28">
        <w:rPr>
          <w:spacing w:val="-4"/>
          <w:sz w:val="30"/>
          <w:szCs w:val="30"/>
        </w:rPr>
        <w:lastRenderedPageBreak/>
        <w:t xml:space="preserve">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793D28">
        <w:rPr>
          <w:b/>
          <w:spacing w:val="-4"/>
          <w:sz w:val="30"/>
          <w:szCs w:val="30"/>
        </w:rPr>
        <w:t>Беларусь для России не чужая земля, кто бы ни был здесь Президентом. И чужой не будет»</w:t>
      </w:r>
      <w:r w:rsidRPr="00793D28">
        <w:rPr>
          <w:spacing w:val="-4"/>
          <w:sz w:val="30"/>
          <w:szCs w:val="30"/>
        </w:rPr>
        <w:t>, – убежден белорусский лидер.</w:t>
      </w:r>
    </w:p>
    <w:p w:rsidR="00386B6E" w:rsidRPr="008C7DC9" w:rsidRDefault="00386B6E" w:rsidP="00386B6E">
      <w:pPr>
        <w:spacing w:before="120" w:after="120"/>
        <w:jc w:val="center"/>
        <w:rPr>
          <w:b/>
          <w:sz w:val="30"/>
          <w:szCs w:val="30"/>
        </w:rPr>
      </w:pPr>
      <w:r w:rsidRPr="008C7DC9">
        <w:rPr>
          <w:b/>
          <w:sz w:val="30"/>
          <w:szCs w:val="30"/>
        </w:rPr>
        <w:t>МЕЖДУНАРОДНАЯ ОБСТАНОВКА</w:t>
      </w:r>
    </w:p>
    <w:p w:rsidR="00386B6E" w:rsidRPr="008C7DC9" w:rsidRDefault="00386B6E" w:rsidP="00386B6E">
      <w:pPr>
        <w:ind w:firstLine="709"/>
        <w:jc w:val="both"/>
        <w:rPr>
          <w:sz w:val="30"/>
          <w:szCs w:val="30"/>
        </w:rPr>
      </w:pPr>
      <w:r w:rsidRPr="008C7DC9">
        <w:rPr>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386B6E" w:rsidRPr="008C7DC9" w:rsidRDefault="00386B6E" w:rsidP="00386B6E">
      <w:pPr>
        <w:ind w:firstLine="709"/>
        <w:jc w:val="both"/>
        <w:rPr>
          <w:spacing w:val="-4"/>
          <w:sz w:val="30"/>
          <w:szCs w:val="30"/>
        </w:rPr>
      </w:pPr>
      <w:r w:rsidRPr="008C7DC9">
        <w:rPr>
          <w:spacing w:val="-4"/>
          <w:sz w:val="30"/>
          <w:szCs w:val="30"/>
        </w:rPr>
        <w:t xml:space="preserve">Так, Президент высказался </w:t>
      </w:r>
      <w:r w:rsidRPr="008C7DC9">
        <w:rPr>
          <w:b/>
          <w:spacing w:val="-4"/>
          <w:sz w:val="30"/>
          <w:szCs w:val="30"/>
        </w:rPr>
        <w:t>за выстраивание нормальных отношений с Польшей</w:t>
      </w:r>
      <w:r w:rsidRPr="008C7DC9">
        <w:rPr>
          <w:spacing w:val="-4"/>
          <w:sz w:val="30"/>
          <w:szCs w:val="30"/>
        </w:rPr>
        <w:t>. Отвечая на вопрос журналистки польской газеты, что готов А.Г.Лукашенко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386B6E" w:rsidRPr="008C7DC9" w:rsidRDefault="00386B6E" w:rsidP="00386B6E">
      <w:pPr>
        <w:ind w:firstLine="709"/>
        <w:jc w:val="both"/>
        <w:rPr>
          <w:sz w:val="30"/>
          <w:szCs w:val="30"/>
        </w:rPr>
      </w:pPr>
      <w:r w:rsidRPr="008C7DC9">
        <w:rPr>
          <w:sz w:val="30"/>
          <w:szCs w:val="30"/>
        </w:rPr>
        <w:t>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386B6E" w:rsidRPr="008C7DC9" w:rsidRDefault="00386B6E" w:rsidP="00386B6E">
      <w:pPr>
        <w:ind w:firstLine="709"/>
        <w:jc w:val="both"/>
        <w:rPr>
          <w:sz w:val="30"/>
          <w:szCs w:val="30"/>
        </w:rPr>
      </w:pPr>
      <w:r w:rsidRPr="008C7DC9">
        <w:rPr>
          <w:sz w:val="30"/>
          <w:szCs w:val="30"/>
        </w:rPr>
        <w:t>По словам Президента, есть примеры, когда представители Польши создают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386B6E" w:rsidRPr="008C7DC9" w:rsidRDefault="00386B6E" w:rsidP="00386B6E">
      <w:pPr>
        <w:ind w:firstLine="709"/>
        <w:jc w:val="both"/>
        <w:rPr>
          <w:spacing w:val="-4"/>
          <w:sz w:val="30"/>
          <w:szCs w:val="30"/>
        </w:rPr>
      </w:pPr>
      <w:r w:rsidRPr="008C7DC9">
        <w:rPr>
          <w:spacing w:val="-4"/>
          <w:sz w:val="30"/>
          <w:szCs w:val="30"/>
        </w:rPr>
        <w:t xml:space="preserve">В то же время он обратил внимание на лицемерные заявления отдельных польских политиков и в частности А.Дуды,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C7DC9">
        <w:rPr>
          <w:b/>
          <w:spacing w:val="-4"/>
          <w:sz w:val="30"/>
          <w:szCs w:val="30"/>
        </w:rPr>
        <w:t>Поэтому давайте искать нормальные отношения</w:t>
      </w:r>
      <w:r w:rsidRPr="008C7DC9">
        <w:rPr>
          <w:spacing w:val="-4"/>
          <w:sz w:val="30"/>
          <w:szCs w:val="30"/>
        </w:rPr>
        <w:t>».</w:t>
      </w:r>
    </w:p>
    <w:p w:rsidR="00386B6E" w:rsidRPr="008C7DC9" w:rsidRDefault="00386B6E" w:rsidP="00386B6E">
      <w:pPr>
        <w:ind w:firstLine="709"/>
        <w:jc w:val="both"/>
        <w:rPr>
          <w:sz w:val="30"/>
          <w:szCs w:val="30"/>
        </w:rPr>
      </w:pPr>
      <w:r w:rsidRPr="008C7DC9">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w:t>
      </w:r>
      <w:r w:rsidRPr="008C7DC9">
        <w:rPr>
          <w:sz w:val="30"/>
          <w:szCs w:val="30"/>
        </w:rPr>
        <w:lastRenderedPageBreak/>
        <w:t xml:space="preserve">какие-то условия. </w:t>
      </w:r>
      <w:r w:rsidRPr="008C7DC9">
        <w:rPr>
          <w:b/>
          <w:sz w:val="30"/>
          <w:szCs w:val="30"/>
        </w:rPr>
        <w:t>Найдем мы общий язык, потому что нам от этого никуда не деться</w:t>
      </w:r>
      <w:r w:rsidRPr="008C7DC9">
        <w:rPr>
          <w:sz w:val="30"/>
          <w:szCs w:val="30"/>
        </w:rPr>
        <w:t>», – констатировал белорусский лидер.</w:t>
      </w:r>
    </w:p>
    <w:p w:rsidR="00386B6E" w:rsidRPr="008C7DC9" w:rsidRDefault="00386B6E" w:rsidP="00386B6E">
      <w:pPr>
        <w:ind w:firstLine="709"/>
        <w:jc w:val="both"/>
        <w:rPr>
          <w:sz w:val="30"/>
          <w:szCs w:val="30"/>
        </w:rPr>
      </w:pPr>
      <w:r w:rsidRPr="008C7DC9">
        <w:rPr>
          <w:sz w:val="30"/>
          <w:szCs w:val="30"/>
        </w:rPr>
        <w:t xml:space="preserve">А </w:t>
      </w:r>
      <w:r w:rsidRPr="008C7DC9">
        <w:rPr>
          <w:b/>
          <w:sz w:val="30"/>
          <w:szCs w:val="30"/>
        </w:rPr>
        <w:t>вот белорусско-украинские политические отношения</w:t>
      </w:r>
      <w:r w:rsidRPr="008C7DC9">
        <w:rPr>
          <w:sz w:val="30"/>
          <w:szCs w:val="30"/>
        </w:rPr>
        <w:t xml:space="preserve">, по мнению Президента, </w:t>
      </w:r>
      <w:r w:rsidRPr="008C7DC9">
        <w:rPr>
          <w:b/>
          <w:sz w:val="30"/>
          <w:szCs w:val="30"/>
        </w:rPr>
        <w:t>находятся в самой низкой точке</w:t>
      </w:r>
      <w:r w:rsidRPr="008C7DC9">
        <w:rPr>
          <w:sz w:val="30"/>
          <w:szCs w:val="30"/>
        </w:rPr>
        <w:t>. А.Г.Лукашенко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386B6E" w:rsidRPr="008C7DC9" w:rsidRDefault="00386B6E" w:rsidP="00386B6E">
      <w:pPr>
        <w:ind w:firstLine="709"/>
        <w:jc w:val="both"/>
        <w:rPr>
          <w:sz w:val="30"/>
          <w:szCs w:val="30"/>
        </w:rPr>
      </w:pPr>
      <w:r w:rsidRPr="008C7DC9">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Pr>
          <w:sz w:val="30"/>
          <w:szCs w:val="30"/>
        </w:rPr>
        <w:t xml:space="preserve">. </w:t>
      </w:r>
      <w:r w:rsidRPr="00793D28">
        <w:rPr>
          <w:sz w:val="30"/>
          <w:szCs w:val="30"/>
        </w:rPr>
        <w:t>При этом подчеркнул</w:t>
      </w:r>
      <w:r w:rsidRPr="008C7DC9">
        <w:rPr>
          <w:sz w:val="30"/>
          <w:szCs w:val="30"/>
        </w:rPr>
        <w:t>, что меньше всего Украине стоит бояться белорусов: «</w:t>
      </w:r>
      <w:r w:rsidRPr="008C7DC9">
        <w:rPr>
          <w:b/>
          <w:sz w:val="30"/>
          <w:szCs w:val="30"/>
        </w:rPr>
        <w:t>Мы никогда не сделаем пакость по отношению к Украине, если вы первыми не ступите с оружием на нашу землю</w:t>
      </w:r>
      <w:r w:rsidRPr="008C7DC9">
        <w:rPr>
          <w:sz w:val="30"/>
          <w:szCs w:val="30"/>
        </w:rPr>
        <w:t xml:space="preserve">, – подчеркнул белорусский лидер. – </w:t>
      </w:r>
      <w:r w:rsidRPr="008C7DC9">
        <w:rPr>
          <w:b/>
          <w:sz w:val="30"/>
          <w:szCs w:val="30"/>
        </w:rPr>
        <w:t>Украинцы – трудолюбивые, красивые люди.</w:t>
      </w:r>
      <w:r w:rsidR="005369F5">
        <w:rPr>
          <w:b/>
          <w:sz w:val="30"/>
          <w:szCs w:val="30"/>
        </w:rPr>
        <w:t xml:space="preserve"> </w:t>
      </w:r>
      <w:r w:rsidRPr="008C7DC9">
        <w:rPr>
          <w:b/>
          <w:sz w:val="30"/>
          <w:szCs w:val="30"/>
        </w:rPr>
        <w:t>Мы готовы с вами разговаривать, мы готовы с вами договариваться</w:t>
      </w:r>
      <w:r w:rsidRPr="008C7DC9">
        <w:rPr>
          <w:sz w:val="30"/>
          <w:szCs w:val="30"/>
        </w:rPr>
        <w:t>».</w:t>
      </w:r>
    </w:p>
    <w:p w:rsidR="00386B6E" w:rsidRPr="008C7DC9" w:rsidRDefault="00386B6E" w:rsidP="00386B6E">
      <w:pPr>
        <w:ind w:firstLine="709"/>
        <w:jc w:val="both"/>
        <w:rPr>
          <w:sz w:val="30"/>
          <w:szCs w:val="30"/>
        </w:rPr>
      </w:pPr>
      <w:r w:rsidRPr="008C7DC9">
        <w:rPr>
          <w:sz w:val="30"/>
          <w:szCs w:val="30"/>
        </w:rPr>
        <w:t xml:space="preserve">Президент ответил и на </w:t>
      </w:r>
      <w:r w:rsidRPr="008C7DC9">
        <w:rPr>
          <w:b/>
          <w:sz w:val="30"/>
          <w:szCs w:val="30"/>
        </w:rPr>
        <w:t>угрозы Литвы остановить транзит калийных удобрений</w:t>
      </w:r>
      <w:r w:rsidRPr="008C7DC9">
        <w:rPr>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C7DC9">
        <w:rPr>
          <w:b/>
          <w:sz w:val="30"/>
          <w:szCs w:val="30"/>
        </w:rPr>
        <w:t>Пока мы не загнали друг друга в угол, выходить из этой ситуации надо сейчас. Но мяч на той стороне»</w:t>
      </w:r>
      <w:r w:rsidRPr="008C7DC9">
        <w:rPr>
          <w:sz w:val="30"/>
          <w:szCs w:val="30"/>
        </w:rPr>
        <w:t xml:space="preserve">. При этом Президент подчеркнул, что Беларусь готова вести диалог с Литвой, но без всяких предварительных условий.«Потому что Беларусь не заслуживает такого разговора», – подытожил белорусский лидер.Глава государства напомнил, что Беларусь и Литва всегда жили и будут жить как соседи – мирно и дружно: «Но когда – зависит сегодня от нас». </w:t>
      </w:r>
    </w:p>
    <w:p w:rsidR="00386B6E" w:rsidRPr="008C7DC9" w:rsidRDefault="00386B6E" w:rsidP="00386B6E">
      <w:pPr>
        <w:ind w:firstLine="709"/>
        <w:jc w:val="both"/>
        <w:rPr>
          <w:sz w:val="30"/>
          <w:szCs w:val="30"/>
        </w:rPr>
      </w:pPr>
    </w:p>
    <w:p w:rsidR="00386B6E" w:rsidRPr="008C7DC9" w:rsidRDefault="00386B6E" w:rsidP="00386B6E">
      <w:pPr>
        <w:jc w:val="center"/>
        <w:rPr>
          <w:sz w:val="30"/>
          <w:szCs w:val="30"/>
        </w:rPr>
      </w:pPr>
      <w:r w:rsidRPr="008C7DC9">
        <w:rPr>
          <w:sz w:val="30"/>
          <w:szCs w:val="30"/>
        </w:rPr>
        <w:t>***</w:t>
      </w:r>
    </w:p>
    <w:p w:rsidR="00386B6E" w:rsidRPr="008C7DC9" w:rsidRDefault="00386B6E" w:rsidP="00386B6E">
      <w:pPr>
        <w:ind w:firstLine="709"/>
        <w:jc w:val="center"/>
        <w:rPr>
          <w:sz w:val="30"/>
          <w:szCs w:val="30"/>
        </w:rPr>
      </w:pPr>
    </w:p>
    <w:p w:rsidR="00386B6E" w:rsidRPr="008C7DC9" w:rsidRDefault="00386B6E" w:rsidP="00386B6E">
      <w:pPr>
        <w:ind w:firstLine="709"/>
        <w:jc w:val="both"/>
        <w:rPr>
          <w:sz w:val="30"/>
          <w:szCs w:val="30"/>
        </w:rPr>
      </w:pPr>
      <w:r w:rsidRPr="008C7DC9">
        <w:rPr>
          <w:sz w:val="30"/>
          <w:szCs w:val="30"/>
        </w:rPr>
        <w:t xml:space="preserve"> «Большой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w:t>
      </w:r>
      <w:r w:rsidR="005369F5">
        <w:rPr>
          <w:sz w:val="30"/>
          <w:szCs w:val="30"/>
        </w:rPr>
        <w:t xml:space="preserve"> </w:t>
      </w:r>
      <w:r w:rsidRPr="008C7DC9">
        <w:rPr>
          <w:sz w:val="30"/>
          <w:szCs w:val="30"/>
        </w:rPr>
        <w:t>односложными ответами: он</w:t>
      </w:r>
      <w:r w:rsidR="005369F5">
        <w:rPr>
          <w:sz w:val="30"/>
          <w:szCs w:val="30"/>
        </w:rPr>
        <w:t xml:space="preserve"> </w:t>
      </w:r>
      <w:r w:rsidRPr="008C7DC9">
        <w:rPr>
          <w:sz w:val="30"/>
          <w:szCs w:val="30"/>
        </w:rPr>
        <w:t>пояснял первопричины</w:t>
      </w:r>
      <w:r w:rsidR="005369F5">
        <w:rPr>
          <w:sz w:val="30"/>
          <w:szCs w:val="30"/>
        </w:rPr>
        <w:t xml:space="preserve"> </w:t>
      </w:r>
      <w:r w:rsidRPr="008C7DC9">
        <w:rPr>
          <w:sz w:val="30"/>
          <w:szCs w:val="30"/>
        </w:rPr>
        <w:t>происходящих</w:t>
      </w:r>
      <w:r w:rsidR="005369F5">
        <w:rPr>
          <w:sz w:val="30"/>
          <w:szCs w:val="30"/>
        </w:rPr>
        <w:t xml:space="preserve"> </w:t>
      </w:r>
      <w:r w:rsidRPr="008C7DC9">
        <w:rPr>
          <w:sz w:val="30"/>
          <w:szCs w:val="30"/>
        </w:rPr>
        <w:t>событий, давал емкие и исчерпывающие комментарии по актуальным проблемам, обрисовывал перспективы</w:t>
      </w:r>
      <w:r w:rsidR="005369F5">
        <w:rPr>
          <w:sz w:val="30"/>
          <w:szCs w:val="30"/>
        </w:rPr>
        <w:t xml:space="preserve"> </w:t>
      </w:r>
      <w:r w:rsidRPr="008C7DC9">
        <w:rPr>
          <w:sz w:val="30"/>
          <w:szCs w:val="30"/>
        </w:rPr>
        <w:t>будущего развития Беларуси.</w:t>
      </w:r>
    </w:p>
    <w:p w:rsidR="00386B6E" w:rsidRPr="008C7DC9" w:rsidRDefault="00386B6E" w:rsidP="00386B6E">
      <w:pPr>
        <w:ind w:firstLine="709"/>
        <w:jc w:val="both"/>
        <w:rPr>
          <w:sz w:val="30"/>
          <w:szCs w:val="30"/>
        </w:rPr>
      </w:pPr>
      <w:r w:rsidRPr="008C7DC9">
        <w:rPr>
          <w:sz w:val="30"/>
          <w:szCs w:val="30"/>
        </w:rPr>
        <w:lastRenderedPageBreak/>
        <w:t>Такая глубокая, личная вовлеченность в жизнь страны</w:t>
      </w:r>
      <w:r w:rsidR="005369F5">
        <w:rPr>
          <w:sz w:val="30"/>
          <w:szCs w:val="30"/>
        </w:rPr>
        <w:t xml:space="preserve"> </w:t>
      </w:r>
      <w:r w:rsidRPr="008C7DC9">
        <w:rPr>
          <w:sz w:val="30"/>
          <w:szCs w:val="30"/>
        </w:rPr>
        <w:t xml:space="preserve">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А.Г.Лукашенко признался, что «врос в эту страну, а она в меня», и пока не представляет, «как можно жить и, уйдя на пенсию, заниматься каким-то другим делом».  </w:t>
      </w:r>
    </w:p>
    <w:p w:rsidR="00386B6E" w:rsidRPr="008C7DC9" w:rsidRDefault="00386B6E" w:rsidP="00386B6E">
      <w:pPr>
        <w:ind w:firstLine="709"/>
        <w:jc w:val="both"/>
        <w:rPr>
          <w:sz w:val="30"/>
          <w:szCs w:val="30"/>
        </w:rPr>
      </w:pPr>
      <w:r w:rsidRPr="008C7DC9">
        <w:rPr>
          <w:sz w:val="30"/>
          <w:szCs w:val="30"/>
        </w:rPr>
        <w:t xml:space="preserve">Президент поделился своей мечтой о том, какой он хочет видеть Беларусь в будущем и что для этого нужно: </w:t>
      </w:r>
      <w:r w:rsidRPr="008C7DC9">
        <w:rPr>
          <w:b/>
          <w:sz w:val="30"/>
          <w:szCs w:val="30"/>
        </w:rPr>
        <w:t>«Я хочу, чтобы у нас была спокойная страна, все остальное мы купим.</w:t>
      </w:r>
      <w:r w:rsidR="005369F5">
        <w:rPr>
          <w:b/>
          <w:sz w:val="30"/>
          <w:szCs w:val="30"/>
        </w:rPr>
        <w:t xml:space="preserve"> </w:t>
      </w:r>
      <w:r w:rsidRPr="008C7DC9">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 личное стремление»</w:t>
      </w:r>
      <w:r w:rsidRPr="008C7DC9">
        <w:rPr>
          <w:sz w:val="30"/>
          <w:szCs w:val="30"/>
        </w:rPr>
        <w:t xml:space="preserve">. И если эту идею разделит каждый белорус, нашу страну будет ожидать спокойное, успешное и яркое будущее. </w:t>
      </w:r>
    </w:p>
    <w:p w:rsidR="00386B6E" w:rsidRPr="008C7DC9" w:rsidRDefault="00386B6E" w:rsidP="00386B6E">
      <w:pPr>
        <w:ind w:firstLine="709"/>
        <w:jc w:val="both"/>
        <w:rPr>
          <w:sz w:val="30"/>
          <w:szCs w:val="30"/>
        </w:rPr>
      </w:pPr>
    </w:p>
    <w:p w:rsidR="00386B6E" w:rsidRDefault="00386B6E" w:rsidP="00380C6F">
      <w:pPr>
        <w:jc w:val="center"/>
        <w:rPr>
          <w:b/>
          <w:sz w:val="28"/>
          <w:szCs w:val="28"/>
        </w:rPr>
      </w:pPr>
    </w:p>
    <w:p w:rsidR="00380C6F" w:rsidRDefault="00380C6F"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Pr="00894C46" w:rsidRDefault="00D86214" w:rsidP="00894C46">
      <w:pPr>
        <w:jc w:val="center"/>
        <w:rPr>
          <w:b/>
          <w:sz w:val="32"/>
          <w:szCs w:val="32"/>
        </w:rPr>
      </w:pPr>
      <w:r>
        <w:rPr>
          <w:b/>
          <w:sz w:val="30"/>
          <w:szCs w:val="30"/>
        </w:rPr>
        <w:lastRenderedPageBreak/>
        <w:t xml:space="preserve">2. </w:t>
      </w:r>
      <w:r w:rsidR="00894C46" w:rsidRPr="00894C46">
        <w:rPr>
          <w:b/>
          <w:sz w:val="30"/>
          <w:szCs w:val="30"/>
        </w:rPr>
        <w:t>ПРОФИЛАКТИКА ДОРОЖНО-ТРАНСПОРТНЫХ ПРОИСШЕСТВИЙ С УЧАСТИЕМ НЕСОВЕРШЕННОЛЕТНИХ</w:t>
      </w:r>
    </w:p>
    <w:p w:rsidR="00894C46" w:rsidRPr="00894C46" w:rsidRDefault="00894C46" w:rsidP="00894C46">
      <w:pPr>
        <w:jc w:val="center"/>
        <w:rPr>
          <w:sz w:val="32"/>
          <w:szCs w:val="32"/>
        </w:rPr>
      </w:pPr>
    </w:p>
    <w:p w:rsidR="00894C46" w:rsidRPr="00894C46" w:rsidRDefault="00894C46" w:rsidP="00894C46">
      <w:pPr>
        <w:widowControl w:val="0"/>
        <w:overflowPunct w:val="0"/>
        <w:autoSpaceDE w:val="0"/>
        <w:autoSpaceDN w:val="0"/>
        <w:adjustRightInd w:val="0"/>
        <w:spacing w:line="280" w:lineRule="exact"/>
        <w:jc w:val="center"/>
        <w:rPr>
          <w:rFonts w:eastAsia="Calibri"/>
          <w:i/>
          <w:sz w:val="28"/>
          <w:szCs w:val="28"/>
        </w:rPr>
      </w:pPr>
      <w:r w:rsidRPr="00894C46">
        <w:rPr>
          <w:rFonts w:eastAsia="Calibri"/>
          <w:i/>
          <w:sz w:val="28"/>
          <w:szCs w:val="28"/>
        </w:rPr>
        <w:t xml:space="preserve">Материал подготовлен </w:t>
      </w:r>
    </w:p>
    <w:p w:rsidR="00894C46" w:rsidRPr="00894C46" w:rsidRDefault="00894C46" w:rsidP="00894C46">
      <w:pPr>
        <w:jc w:val="center"/>
        <w:rPr>
          <w:i/>
          <w:sz w:val="28"/>
          <w:szCs w:val="28"/>
        </w:rPr>
      </w:pPr>
      <w:r w:rsidRPr="00894C46">
        <w:rPr>
          <w:i/>
          <w:sz w:val="28"/>
          <w:szCs w:val="28"/>
        </w:rPr>
        <w:t>УГАИ УВД Гродненского облисполкома</w:t>
      </w:r>
    </w:p>
    <w:p w:rsidR="00894C46" w:rsidRPr="00894C46" w:rsidRDefault="00894C46" w:rsidP="00894C46">
      <w:pPr>
        <w:ind w:firstLine="708"/>
        <w:jc w:val="center"/>
        <w:rPr>
          <w:b/>
          <w:sz w:val="30"/>
          <w:szCs w:val="30"/>
        </w:rPr>
      </w:pPr>
    </w:p>
    <w:p w:rsidR="00894C46" w:rsidRPr="00894C46" w:rsidRDefault="00894C46" w:rsidP="005369F5">
      <w:pPr>
        <w:ind w:firstLine="708"/>
        <w:jc w:val="both"/>
        <w:rPr>
          <w:sz w:val="30"/>
          <w:szCs w:val="30"/>
        </w:rPr>
      </w:pPr>
      <w:r w:rsidRPr="00894C46">
        <w:rPr>
          <w:sz w:val="30"/>
          <w:szCs w:val="30"/>
        </w:rPr>
        <w:t>Проблема безопасности дорожного движения имеет разные аспекты. Главным из них всегда будет сохранение человеческой жизни, особенно жизни детей. 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является особенно актуальной.</w:t>
      </w:r>
    </w:p>
    <w:p w:rsidR="00894C46" w:rsidRPr="00894C46" w:rsidRDefault="00894C46" w:rsidP="005369F5">
      <w:pPr>
        <w:ind w:firstLine="708"/>
        <w:jc w:val="both"/>
        <w:rPr>
          <w:sz w:val="30"/>
          <w:szCs w:val="30"/>
        </w:rPr>
      </w:pPr>
      <w:r w:rsidRPr="00894C46">
        <w:rPr>
          <w:sz w:val="30"/>
          <w:szCs w:val="30"/>
        </w:rPr>
        <w:t xml:space="preserve">За 7 месяцев 2021 года на территории Гродненской области имело место 21 (за аналогичный период 2020 года – 32) дорожно-транспортное происшествие с участием детей, в которых 5 несовершеннолетних погибли </w:t>
      </w:r>
      <w:r w:rsidRPr="00894C46">
        <w:rPr>
          <w:i/>
          <w:sz w:val="30"/>
          <w:szCs w:val="30"/>
        </w:rPr>
        <w:t>(за аналогичный период прошлого года – 4)</w:t>
      </w:r>
      <w:r w:rsidRPr="00894C46">
        <w:rPr>
          <w:sz w:val="30"/>
          <w:szCs w:val="30"/>
        </w:rPr>
        <w:t xml:space="preserve"> и 17 (30) – пострадало. Рост количества таких происшествий отмечен в Лидском (с 2 до 4), Мостовском, Новогрудском и Сморгонском (с 0 до 1 в каждом), Островецком (с 0 до 2) районах, погибших в них детей – в Мостовском, Новогрудском и Октябрьском г.Гродно районах, травмированных – Лидском, Островецком и Сморгонском районах.</w:t>
      </w:r>
    </w:p>
    <w:p w:rsidR="00894C46" w:rsidRPr="00894C46" w:rsidRDefault="00894C46" w:rsidP="005369F5">
      <w:pPr>
        <w:ind w:firstLine="709"/>
        <w:jc w:val="both"/>
        <w:rPr>
          <w:sz w:val="30"/>
          <w:szCs w:val="30"/>
        </w:rPr>
      </w:pPr>
      <w:r w:rsidRPr="00894C46">
        <w:rPr>
          <w:sz w:val="30"/>
          <w:szCs w:val="30"/>
        </w:rPr>
        <w:t>52,4% или 11 из 21 ДТП с участием детей произошли по причине нарушения правил дорожного движения совершеннолетними водителями, в 8 автоавариях усматривается вина несовершеннолетних, по двум ДТП проводится проверка.</w:t>
      </w:r>
    </w:p>
    <w:p w:rsidR="00894C46" w:rsidRPr="00894C46" w:rsidRDefault="00894C46" w:rsidP="005369F5">
      <w:pPr>
        <w:ind w:firstLine="709"/>
        <w:jc w:val="both"/>
        <w:rPr>
          <w:sz w:val="30"/>
          <w:szCs w:val="30"/>
        </w:rPr>
      </w:pPr>
      <w:r w:rsidRPr="00894C46">
        <w:rPr>
          <w:sz w:val="30"/>
          <w:szCs w:val="30"/>
        </w:rPr>
        <w:t>По категориям участники ДТП распределились следующим образом:</w:t>
      </w:r>
    </w:p>
    <w:p w:rsidR="00894C46" w:rsidRPr="00894C46" w:rsidRDefault="00894C46" w:rsidP="005369F5">
      <w:pPr>
        <w:jc w:val="both"/>
        <w:rPr>
          <w:sz w:val="30"/>
          <w:szCs w:val="30"/>
        </w:rPr>
      </w:pPr>
      <w:r w:rsidRPr="00894C46">
        <w:rPr>
          <w:sz w:val="30"/>
          <w:szCs w:val="30"/>
        </w:rPr>
        <w:t>- пешеход – 13 (в 7 случаях признаны виновными, по двум ДТП проводится проверка);</w:t>
      </w:r>
    </w:p>
    <w:p w:rsidR="00894C46" w:rsidRPr="00894C46" w:rsidRDefault="00894C46" w:rsidP="005369F5">
      <w:pPr>
        <w:jc w:val="both"/>
        <w:rPr>
          <w:sz w:val="30"/>
          <w:szCs w:val="30"/>
        </w:rPr>
      </w:pPr>
      <w:r w:rsidRPr="00894C46">
        <w:rPr>
          <w:sz w:val="30"/>
          <w:szCs w:val="30"/>
        </w:rPr>
        <w:t>- пассажир – 7 (один перевозился с нарушением ПДД);</w:t>
      </w:r>
    </w:p>
    <w:p w:rsidR="00894C46" w:rsidRPr="00894C46" w:rsidRDefault="00894C46" w:rsidP="005369F5">
      <w:pPr>
        <w:jc w:val="both"/>
        <w:rPr>
          <w:sz w:val="30"/>
          <w:szCs w:val="30"/>
        </w:rPr>
      </w:pPr>
      <w:r w:rsidRPr="00894C46">
        <w:rPr>
          <w:sz w:val="30"/>
          <w:szCs w:val="30"/>
        </w:rPr>
        <w:t>- велосипедист – 2 (проводится проверка).</w:t>
      </w:r>
    </w:p>
    <w:p w:rsidR="00894C46" w:rsidRPr="00894C46" w:rsidRDefault="00894C46" w:rsidP="005369F5">
      <w:pPr>
        <w:ind w:firstLine="709"/>
        <w:jc w:val="both"/>
        <w:rPr>
          <w:sz w:val="30"/>
          <w:szCs w:val="30"/>
        </w:rPr>
      </w:pPr>
      <w:r w:rsidRPr="00894C46">
        <w:rPr>
          <w:sz w:val="30"/>
          <w:szCs w:val="30"/>
        </w:rPr>
        <w:t>Из 5 погибших несовершеннолетних, четверо являлись школьниками (Мостовский район, 6 класс, пассажир, пристегнут, не виновен; Мостовский район, 7 класс, пассажир, пристегнут, не виновен; Новогрудский район, 9 класс, пассажир, пристегнут, не виновен; Октябрьский г.Гродно район, 9 класс, пешеход, виновен) и один – в силу возраста (2021 года рождения) учреждения образования не посещал и не работал (Волковысский район, пассажир, перевозился без использования детского удерживающего устройства, не виновен).</w:t>
      </w:r>
    </w:p>
    <w:p w:rsidR="00894C46" w:rsidRPr="00894C46" w:rsidRDefault="00894C46" w:rsidP="005369F5">
      <w:pPr>
        <w:ind w:firstLine="709"/>
        <w:jc w:val="both"/>
        <w:rPr>
          <w:sz w:val="30"/>
          <w:szCs w:val="30"/>
        </w:rPr>
      </w:pPr>
      <w:r w:rsidRPr="00894C46">
        <w:rPr>
          <w:sz w:val="30"/>
          <w:szCs w:val="30"/>
        </w:rPr>
        <w:t>Одиннадцать травмированных детей являются школьниками, из них:</w:t>
      </w:r>
    </w:p>
    <w:p w:rsidR="00894C46" w:rsidRPr="00894C46" w:rsidRDefault="00894C46" w:rsidP="005369F5">
      <w:pPr>
        <w:jc w:val="both"/>
        <w:rPr>
          <w:sz w:val="30"/>
          <w:szCs w:val="30"/>
        </w:rPr>
      </w:pPr>
      <w:r w:rsidRPr="00894C46">
        <w:rPr>
          <w:sz w:val="30"/>
          <w:szCs w:val="30"/>
        </w:rPr>
        <w:t>- 1 класс – один (пешеход, проводится проверка, Октябрьский район г.Гродно);</w:t>
      </w:r>
    </w:p>
    <w:p w:rsidR="00894C46" w:rsidRPr="00894C46" w:rsidRDefault="00894C46" w:rsidP="005369F5">
      <w:pPr>
        <w:jc w:val="both"/>
        <w:rPr>
          <w:sz w:val="30"/>
          <w:szCs w:val="30"/>
        </w:rPr>
      </w:pPr>
      <w:r w:rsidRPr="00894C46">
        <w:rPr>
          <w:sz w:val="30"/>
          <w:szCs w:val="30"/>
        </w:rPr>
        <w:lastRenderedPageBreak/>
        <w:t>- 3 класс – два (пешеход, виновен, Октябрьский район г.Гродно; пешеход, не виновен, Ленинский район г.Гродно);</w:t>
      </w:r>
    </w:p>
    <w:p w:rsidR="00894C46" w:rsidRPr="00894C46" w:rsidRDefault="00894C46" w:rsidP="005369F5">
      <w:pPr>
        <w:jc w:val="both"/>
        <w:rPr>
          <w:sz w:val="30"/>
          <w:szCs w:val="30"/>
        </w:rPr>
      </w:pPr>
      <w:r w:rsidRPr="00894C46">
        <w:rPr>
          <w:sz w:val="30"/>
          <w:szCs w:val="30"/>
        </w:rPr>
        <w:t>- 4 класс – один (пешеход, не виновен, Ленинский район г.Гродно);</w:t>
      </w:r>
    </w:p>
    <w:p w:rsidR="00894C46" w:rsidRPr="00894C46" w:rsidRDefault="00894C46" w:rsidP="005369F5">
      <w:pPr>
        <w:jc w:val="both"/>
        <w:rPr>
          <w:sz w:val="30"/>
          <w:szCs w:val="30"/>
        </w:rPr>
      </w:pPr>
      <w:r w:rsidRPr="00894C46">
        <w:rPr>
          <w:sz w:val="30"/>
          <w:szCs w:val="30"/>
        </w:rPr>
        <w:t>- 5 класс – два (пешеход, виновен, Островецкий район; пассажир, не виновен, Гродненский район;);</w:t>
      </w:r>
    </w:p>
    <w:p w:rsidR="00894C46" w:rsidRPr="00894C46" w:rsidRDefault="00894C46" w:rsidP="005369F5">
      <w:pPr>
        <w:jc w:val="both"/>
        <w:rPr>
          <w:sz w:val="30"/>
          <w:szCs w:val="30"/>
        </w:rPr>
      </w:pPr>
      <w:r w:rsidRPr="00894C46">
        <w:rPr>
          <w:sz w:val="30"/>
          <w:szCs w:val="30"/>
        </w:rPr>
        <w:t>- 6 класс – два (пешеход, не виновен, Островецкий район; пешеход, не виновен, Октябрьский район г.Гродно);</w:t>
      </w:r>
    </w:p>
    <w:p w:rsidR="00894C46" w:rsidRPr="00894C46" w:rsidRDefault="00894C46" w:rsidP="005369F5">
      <w:pPr>
        <w:jc w:val="both"/>
        <w:rPr>
          <w:sz w:val="30"/>
          <w:szCs w:val="30"/>
        </w:rPr>
      </w:pPr>
      <w:r w:rsidRPr="00894C46">
        <w:rPr>
          <w:sz w:val="30"/>
          <w:szCs w:val="30"/>
        </w:rPr>
        <w:t>- 7 класс – два (пешеход, виновен, Лидский район; пешеход, виновен, Лидский район);</w:t>
      </w:r>
    </w:p>
    <w:p w:rsidR="00894C46" w:rsidRPr="00894C46" w:rsidRDefault="00894C46" w:rsidP="005369F5">
      <w:pPr>
        <w:jc w:val="both"/>
        <w:rPr>
          <w:sz w:val="30"/>
          <w:szCs w:val="30"/>
        </w:rPr>
      </w:pPr>
      <w:r w:rsidRPr="00894C46">
        <w:rPr>
          <w:sz w:val="30"/>
          <w:szCs w:val="30"/>
        </w:rPr>
        <w:t>- 11 класс – один (пешеход, виновен, Лидский район).</w:t>
      </w:r>
    </w:p>
    <w:p w:rsidR="00894C46" w:rsidRPr="00894C46" w:rsidRDefault="00894C46" w:rsidP="005369F5">
      <w:pPr>
        <w:ind w:firstLine="709"/>
        <w:jc w:val="both"/>
        <w:rPr>
          <w:sz w:val="30"/>
          <w:szCs w:val="30"/>
        </w:rPr>
      </w:pPr>
      <w:r w:rsidRPr="00894C46">
        <w:rPr>
          <w:sz w:val="30"/>
          <w:szCs w:val="30"/>
        </w:rPr>
        <w:t>Также двое пострадавших детей являются воспитанниками детских дошкольных учреждений (пешеходы, Ленинский район г.Гродно (виновен) и Волковысский район (не виновен)), один – учащийся ССУЗа (пассажир, не виновен, Лидский район).</w:t>
      </w:r>
    </w:p>
    <w:p w:rsidR="00894C46" w:rsidRPr="00894C46" w:rsidRDefault="00894C46" w:rsidP="005369F5">
      <w:pPr>
        <w:ind w:firstLine="709"/>
        <w:jc w:val="both"/>
        <w:rPr>
          <w:sz w:val="30"/>
          <w:szCs w:val="30"/>
        </w:rPr>
      </w:pPr>
      <w:r w:rsidRPr="00894C46">
        <w:rPr>
          <w:sz w:val="30"/>
          <w:szCs w:val="30"/>
        </w:rPr>
        <w:t>15 автоаварий с участием детей произошли в населенных пунктах, в том числе 8 – в областном центре, 3 – на автодорогах республиканского значения и 2 – местного.</w:t>
      </w:r>
    </w:p>
    <w:p w:rsidR="00894C46" w:rsidRPr="00894C46" w:rsidRDefault="00894C46" w:rsidP="005369F5">
      <w:pPr>
        <w:ind w:firstLine="709"/>
        <w:jc w:val="both"/>
        <w:rPr>
          <w:sz w:val="30"/>
          <w:szCs w:val="30"/>
        </w:rPr>
      </w:pPr>
      <w:r w:rsidRPr="00894C46">
        <w:rPr>
          <w:sz w:val="30"/>
          <w:szCs w:val="30"/>
        </w:rPr>
        <w:t>В январе, феврале зарегистрировано по 2 ДТП с участием детей, в марте – 6, в апреле – одно, в мае и июне – по 3, июле – 4.</w:t>
      </w:r>
    </w:p>
    <w:p w:rsidR="00894C46" w:rsidRPr="00894C46" w:rsidRDefault="00894C46" w:rsidP="005369F5">
      <w:pPr>
        <w:ind w:firstLine="750"/>
        <w:jc w:val="both"/>
        <w:rPr>
          <w:sz w:val="30"/>
          <w:szCs w:val="30"/>
        </w:rPr>
      </w:pPr>
      <w:r w:rsidRPr="00894C46">
        <w:rPr>
          <w:sz w:val="30"/>
          <w:szCs w:val="30"/>
        </w:rPr>
        <w:t>Основными факторами риска детского дорожно-транспортного травматизма во время летних школьных каникул является отсутствие должного контроля за поведением несовершеннолетних (пешеходы, велосипедисты) на улице со стороны взрослых, в том числе на дворовых территориях, а также несоблюдение правил перевозки детей в автотранспорте.</w:t>
      </w:r>
    </w:p>
    <w:p w:rsidR="00894C46" w:rsidRPr="00894C46" w:rsidRDefault="00894C46" w:rsidP="005369F5">
      <w:pPr>
        <w:ind w:firstLine="708"/>
        <w:jc w:val="both"/>
        <w:rPr>
          <w:sz w:val="30"/>
          <w:szCs w:val="30"/>
        </w:rPr>
      </w:pPr>
      <w:r w:rsidRPr="00894C46">
        <w:rPr>
          <w:sz w:val="30"/>
          <w:szCs w:val="30"/>
        </w:rPr>
        <w:t>Правилами дорожного движения дети отнесены в особую категорию. В силу возраста они не всегда обучены и способны адекватно реагировать на складывающуюся обстановку и в случае какой-либо нештатной ситуации могут повести себя неправильно.</w:t>
      </w:r>
    </w:p>
    <w:p w:rsidR="00894C46" w:rsidRPr="00894C46" w:rsidRDefault="00894C46" w:rsidP="005369F5">
      <w:pPr>
        <w:ind w:firstLine="708"/>
        <w:jc w:val="both"/>
        <w:rPr>
          <w:sz w:val="30"/>
          <w:szCs w:val="30"/>
        </w:rPr>
      </w:pPr>
      <w:r w:rsidRPr="00894C46">
        <w:rPr>
          <w:sz w:val="30"/>
          <w:szCs w:val="30"/>
        </w:rPr>
        <w:t>Когда ребенок идет со взрослым, он всецело доверяет ему и полагается на него. Папе и маме нельзя устраняться от этого вопроса – родители самые важные участники обучения и воспитания!</w:t>
      </w:r>
    </w:p>
    <w:p w:rsidR="00894C46" w:rsidRPr="00894C46" w:rsidRDefault="00894C46" w:rsidP="005369F5">
      <w:pPr>
        <w:ind w:firstLine="708"/>
        <w:jc w:val="both"/>
        <w:rPr>
          <w:sz w:val="30"/>
          <w:szCs w:val="30"/>
        </w:rPr>
      </w:pPr>
      <w:r w:rsidRPr="00894C46">
        <w:rPr>
          <w:sz w:val="30"/>
          <w:szCs w:val="30"/>
        </w:rPr>
        <w:t>Нужно пройти вместе с ним новый маршрут – например, к детскому саду или школе, рассказать ему, как правильно переходить, показать ему как пройти к пешеходному переходу и так далее. Здесь очень важно научить ребенка видеть опасность.</w:t>
      </w:r>
    </w:p>
    <w:p w:rsidR="00894C46" w:rsidRPr="00894C46" w:rsidRDefault="00894C46" w:rsidP="005369F5">
      <w:pPr>
        <w:ind w:firstLine="708"/>
        <w:jc w:val="both"/>
        <w:rPr>
          <w:sz w:val="30"/>
          <w:szCs w:val="30"/>
        </w:rPr>
      </w:pPr>
      <w:r w:rsidRPr="00894C46">
        <w:rPr>
          <w:sz w:val="30"/>
          <w:szCs w:val="30"/>
        </w:rPr>
        <w:t>На дороге дети выступают в качестве пешеходов, пассажиров и велосипедистов. Очень редко в качестве водителя.</w:t>
      </w:r>
    </w:p>
    <w:p w:rsidR="00894C46" w:rsidRPr="00894C46" w:rsidRDefault="00894C46" w:rsidP="005369F5">
      <w:pPr>
        <w:ind w:firstLine="708"/>
        <w:jc w:val="center"/>
        <w:rPr>
          <w:b/>
          <w:sz w:val="30"/>
          <w:szCs w:val="30"/>
          <w:u w:val="single"/>
        </w:rPr>
      </w:pPr>
      <w:r w:rsidRPr="00894C46">
        <w:rPr>
          <w:b/>
          <w:sz w:val="30"/>
          <w:szCs w:val="30"/>
          <w:u w:val="single"/>
        </w:rPr>
        <w:t>Дети пешеходы:</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t xml:space="preserve">Стоящие автомобили представляют большую опасность для детей. Средняя высота автомобиля составляет 150 сантиметров. Такой рост </w:t>
      </w:r>
      <w:r w:rsidRPr="00894C46">
        <w:rPr>
          <w:rFonts w:eastAsia="Calibri"/>
          <w:sz w:val="30"/>
          <w:szCs w:val="30"/>
          <w:lang w:eastAsia="en-US"/>
        </w:rPr>
        <w:lastRenderedPageBreak/>
        <w:t>имеют дети в возрасте 12-14 лет. А до него детей просто не видно из-за припаркованных автомобилей во дворах и на других проездах.</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t>На пешеходных переходах до выхода – убедиться, что транспорт уступает, а еще лучше – дождаться, когда проедет. Ни в коем случае не бежать с первой секундой зеленого светофора. Вообще, пешеходный переход создает ложное ощущение безопасности.</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t>Гаджеты и музыкальные наушники отвлекают внимание и мешают воспринимать окружающую обстановку.</w:t>
      </w:r>
    </w:p>
    <w:p w:rsidR="00894C46" w:rsidRPr="00894C46" w:rsidRDefault="00894C46" w:rsidP="005369F5">
      <w:pPr>
        <w:ind w:left="1134" w:hanging="425"/>
        <w:contextualSpacing/>
        <w:jc w:val="center"/>
        <w:rPr>
          <w:rFonts w:eastAsia="Calibri"/>
          <w:b/>
          <w:sz w:val="30"/>
          <w:szCs w:val="30"/>
          <w:u w:val="single"/>
          <w:lang w:eastAsia="en-US"/>
        </w:rPr>
      </w:pPr>
      <w:r w:rsidRPr="00894C46">
        <w:rPr>
          <w:rFonts w:eastAsia="Calibri"/>
          <w:b/>
          <w:sz w:val="30"/>
          <w:szCs w:val="30"/>
          <w:u w:val="single"/>
          <w:lang w:eastAsia="en-US"/>
        </w:rPr>
        <w:t>Велосипедисты:</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Скорость велосипеда должна быть невысокой, особенно в людных местах или вблизи перекрестков</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Выбирать для езды нужно тротуары и велодорожки, парки, зоны отдыха. Если это маленький населенный пункт – школьный стадион, любые другие участки где нет движения транспорта или оно минимально.</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Использовать защитные шлем, налокотники, наколенники.</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В соответствии с действующими требованиями Правил – необходимо спешиваться на пешеходном переходе и вести велосипед рядом с собой.</w:t>
      </w:r>
    </w:p>
    <w:p w:rsidR="00894C46" w:rsidRPr="00894C46" w:rsidRDefault="00894C46" w:rsidP="006B11FF">
      <w:pPr>
        <w:ind w:firstLine="709"/>
        <w:contextualSpacing/>
        <w:jc w:val="center"/>
        <w:rPr>
          <w:rFonts w:eastAsia="Calibri"/>
          <w:b/>
          <w:sz w:val="30"/>
          <w:szCs w:val="30"/>
          <w:u w:val="single"/>
          <w:lang w:eastAsia="en-US"/>
        </w:rPr>
      </w:pPr>
      <w:r w:rsidRPr="00894C46">
        <w:rPr>
          <w:rFonts w:eastAsia="Calibri"/>
          <w:b/>
          <w:sz w:val="30"/>
          <w:szCs w:val="30"/>
          <w:u w:val="single"/>
          <w:lang w:eastAsia="en-US"/>
        </w:rPr>
        <w:t>Пассажиры:</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В автомобиле всегда использовать автокресла, а если рост или возраст позволяет – только ремни безопасности.</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 xml:space="preserve">Общественный транспорт необходимо ожидать на удалении и не подходить близко к подъезжающему автобусу. </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Держаться за поручни крепко, во время движения не передвигаться по салону.</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Использовать гаджеты кратковременно либо тогда, когда ребенок уверенно сидит или крепко держится за поручни.</w:t>
      </w:r>
    </w:p>
    <w:p w:rsidR="00894C46" w:rsidRPr="00894C46" w:rsidRDefault="00894C46" w:rsidP="005369F5">
      <w:pPr>
        <w:ind w:left="1428"/>
        <w:jc w:val="center"/>
        <w:rPr>
          <w:b/>
          <w:sz w:val="30"/>
          <w:szCs w:val="30"/>
        </w:rPr>
      </w:pPr>
      <w:r w:rsidRPr="00894C46">
        <w:rPr>
          <w:b/>
          <w:sz w:val="30"/>
          <w:szCs w:val="30"/>
        </w:rPr>
        <w:t>Правила безопасной перевозки детей</w:t>
      </w:r>
    </w:p>
    <w:p w:rsidR="00894C46" w:rsidRPr="00894C46" w:rsidRDefault="00894C46" w:rsidP="005369F5">
      <w:pPr>
        <w:ind w:firstLine="708"/>
        <w:jc w:val="both"/>
        <w:rPr>
          <w:sz w:val="30"/>
          <w:szCs w:val="30"/>
        </w:rPr>
      </w:pPr>
      <w:r w:rsidRPr="00894C46">
        <w:rPr>
          <w:b/>
          <w:sz w:val="30"/>
          <w:szCs w:val="30"/>
        </w:rPr>
        <w:t>1. Обязательно перевозите детей пристегнутыми</w:t>
      </w:r>
      <w:r w:rsidRPr="00894C46">
        <w:rPr>
          <w:sz w:val="30"/>
          <w:szCs w:val="30"/>
        </w:rPr>
        <w:t>.</w:t>
      </w:r>
    </w:p>
    <w:p w:rsidR="00894C46" w:rsidRPr="00894C46" w:rsidRDefault="00894C46" w:rsidP="005369F5">
      <w:pPr>
        <w:jc w:val="both"/>
        <w:rPr>
          <w:sz w:val="30"/>
          <w:szCs w:val="30"/>
        </w:rPr>
      </w:pPr>
      <w:r w:rsidRPr="00894C46">
        <w:rPr>
          <w:sz w:val="30"/>
          <w:szCs w:val="30"/>
        </w:rPr>
        <w:t>Если ребенок не пристегнут в автокресле, то риск получения травм значительно увеличиваются, не пренебрегайте безопасностью детей. Обычный штатный ремень, которым должны пристегиваться взрослые, при аварии может травмировать ребенка, особенно сильные повреждения от него наблюдаются в области шеи и живота.</w:t>
      </w:r>
    </w:p>
    <w:p w:rsidR="00894C46" w:rsidRPr="00894C46" w:rsidRDefault="00894C46" w:rsidP="005369F5">
      <w:pPr>
        <w:ind w:firstLine="708"/>
        <w:jc w:val="both"/>
        <w:rPr>
          <w:b/>
          <w:sz w:val="30"/>
          <w:szCs w:val="30"/>
        </w:rPr>
      </w:pPr>
      <w:r w:rsidRPr="00894C46">
        <w:rPr>
          <w:b/>
          <w:sz w:val="30"/>
          <w:szCs w:val="30"/>
        </w:rPr>
        <w:t>2. Самое безопасное место для расположения автокресла.</w:t>
      </w:r>
    </w:p>
    <w:p w:rsidR="00894C46" w:rsidRPr="00894C46" w:rsidRDefault="00894C46" w:rsidP="005369F5">
      <w:pPr>
        <w:jc w:val="both"/>
        <w:rPr>
          <w:sz w:val="30"/>
          <w:szCs w:val="30"/>
        </w:rPr>
      </w:pPr>
      <w:r w:rsidRPr="00894C46">
        <w:rPr>
          <w:sz w:val="30"/>
          <w:szCs w:val="30"/>
        </w:rPr>
        <w:t>Рекомендуется располагать детское автокресло на среднем месте второго ряда сидений, где у ребенка наименьший риск получения травм. Ставить автокресло на переднее сиденье рекомендуется только в крайнем случае, при этом необходимо отключить подушку безопасности. Переднее место считается небезопасным. Также обязательно нужно проверить натяжение ремней — они не должны провисать</w:t>
      </w:r>
    </w:p>
    <w:p w:rsidR="00894C46" w:rsidRPr="00894C46" w:rsidRDefault="00894C46" w:rsidP="005369F5">
      <w:pPr>
        <w:ind w:firstLine="708"/>
        <w:jc w:val="both"/>
        <w:rPr>
          <w:b/>
          <w:sz w:val="30"/>
          <w:szCs w:val="30"/>
        </w:rPr>
      </w:pPr>
      <w:r w:rsidRPr="00894C46">
        <w:rPr>
          <w:b/>
          <w:sz w:val="30"/>
          <w:szCs w:val="30"/>
        </w:rPr>
        <w:lastRenderedPageBreak/>
        <w:t>3. Не рекомендуется приобретать автокресла, бывшие в употреблении.</w:t>
      </w:r>
    </w:p>
    <w:p w:rsidR="00894C46" w:rsidRPr="00894C46" w:rsidRDefault="00894C46" w:rsidP="005369F5">
      <w:pPr>
        <w:jc w:val="both"/>
        <w:rPr>
          <w:sz w:val="30"/>
          <w:szCs w:val="30"/>
        </w:rPr>
      </w:pPr>
      <w:r w:rsidRPr="00894C46">
        <w:rPr>
          <w:sz w:val="30"/>
          <w:szCs w:val="30"/>
        </w:rPr>
        <w:t>При выборе такого кресла Вас должен беспокоить вопрос, как оно хранилось, побывало ли кресло в ДТП, стояло ли в гараже под грузом вещей и деформировалось — все эти факторы влияют на безопасность детей, на то, сможет ли в случае аварии кресло выполнить свою функцию — уберечь вашего ребенка.</w:t>
      </w:r>
    </w:p>
    <w:p w:rsidR="00894C46" w:rsidRPr="00894C46" w:rsidRDefault="00894C46" w:rsidP="005369F5">
      <w:pPr>
        <w:ind w:firstLine="708"/>
        <w:jc w:val="both"/>
        <w:rPr>
          <w:b/>
          <w:sz w:val="30"/>
          <w:szCs w:val="30"/>
        </w:rPr>
      </w:pPr>
      <w:r w:rsidRPr="00894C46">
        <w:rPr>
          <w:b/>
          <w:sz w:val="30"/>
          <w:szCs w:val="30"/>
        </w:rPr>
        <w:t>4. Малышей перевозите в кресле-люльке</w:t>
      </w:r>
    </w:p>
    <w:p w:rsidR="00894C46" w:rsidRPr="00894C46" w:rsidRDefault="00894C46" w:rsidP="005369F5">
      <w:pPr>
        <w:jc w:val="both"/>
        <w:rPr>
          <w:sz w:val="28"/>
          <w:szCs w:val="28"/>
        </w:rPr>
      </w:pPr>
      <w:r w:rsidRPr="00894C46">
        <w:rPr>
          <w:sz w:val="30"/>
          <w:szCs w:val="30"/>
        </w:rPr>
        <w:t>При перевозке ребенка до полутора лет, целесообразно выбрать кресло-люльку и развернуть ее против движения — ребенок при этом едет спиной вперед. До года детский организм не до конца сформирован</w:t>
      </w:r>
      <w:r w:rsidRPr="00894C46">
        <w:rPr>
          <w:sz w:val="28"/>
          <w:szCs w:val="28"/>
        </w:rPr>
        <w:t>, 80% от массы его тела – голова. Если малыш едет лицом вперед, он испытывает колоссальную нагрузку на позвоночник.</w:t>
      </w:r>
    </w:p>
    <w:p w:rsidR="00894C46" w:rsidRDefault="00894C46" w:rsidP="005369F5">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6C6484" w:rsidRDefault="006C6484" w:rsidP="00380C6F">
      <w:pPr>
        <w:rPr>
          <w:b/>
          <w:sz w:val="28"/>
          <w:szCs w:val="28"/>
        </w:rPr>
      </w:pPr>
    </w:p>
    <w:p w:rsidR="006C6484" w:rsidRDefault="006C6484" w:rsidP="00380C6F">
      <w:pPr>
        <w:rPr>
          <w:b/>
          <w:sz w:val="28"/>
          <w:szCs w:val="28"/>
        </w:rPr>
      </w:pPr>
    </w:p>
    <w:p w:rsidR="006C6484" w:rsidRDefault="006C6484"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894C46" w:rsidRDefault="00894C46" w:rsidP="00380C6F">
      <w:pPr>
        <w:rPr>
          <w:b/>
          <w:sz w:val="28"/>
          <w:szCs w:val="28"/>
        </w:rPr>
      </w:pPr>
    </w:p>
    <w:p w:rsidR="00894C46" w:rsidRPr="00F52B77" w:rsidRDefault="00894C46" w:rsidP="00894C46">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lastRenderedPageBreak/>
        <w:t xml:space="preserve">3. </w:t>
      </w:r>
      <w:r w:rsidRPr="00F52B77">
        <w:rPr>
          <w:rFonts w:eastAsia="Calibri"/>
          <w:b/>
          <w:sz w:val="30"/>
          <w:szCs w:val="30"/>
        </w:rPr>
        <w:t xml:space="preserve">ОБ ИТОГАХ СОЦИАЛЬНО-ЭКОНОМИЧЕСКОГО </w:t>
      </w:r>
    </w:p>
    <w:p w:rsidR="00894C46" w:rsidRPr="00F52B77" w:rsidRDefault="00894C46" w:rsidP="00894C46">
      <w:pPr>
        <w:spacing w:line="280" w:lineRule="exact"/>
        <w:ind w:right="-5178"/>
        <w:rPr>
          <w:b/>
          <w:sz w:val="30"/>
          <w:szCs w:val="30"/>
        </w:rPr>
      </w:pPr>
      <w:r w:rsidRPr="00F52B77">
        <w:rPr>
          <w:rFonts w:eastAsia="Calibri"/>
          <w:b/>
          <w:sz w:val="30"/>
          <w:szCs w:val="30"/>
        </w:rPr>
        <w:t xml:space="preserve">РАЗВИТИЯ ГРОДНЕНСКОЙ ОБЛАСТИ </w:t>
      </w:r>
      <w:r w:rsidRPr="00F52B77">
        <w:rPr>
          <w:b/>
          <w:sz w:val="30"/>
          <w:szCs w:val="30"/>
        </w:rPr>
        <w:t xml:space="preserve">ЗА ЯНВАРЬ – ИЮНЬ 2021 Г. </w:t>
      </w:r>
    </w:p>
    <w:p w:rsidR="00894C46" w:rsidRPr="00F52B77" w:rsidRDefault="00894C46" w:rsidP="00894C46">
      <w:pPr>
        <w:widowControl w:val="0"/>
        <w:overflowPunct w:val="0"/>
        <w:autoSpaceDE w:val="0"/>
        <w:autoSpaceDN w:val="0"/>
        <w:adjustRightInd w:val="0"/>
        <w:spacing w:line="280" w:lineRule="exact"/>
        <w:jc w:val="center"/>
        <w:rPr>
          <w:rFonts w:eastAsia="Calibri"/>
          <w:b/>
          <w:sz w:val="30"/>
          <w:szCs w:val="30"/>
          <w:lang w:val="be-BY"/>
        </w:rPr>
      </w:pPr>
    </w:p>
    <w:p w:rsidR="00894C46" w:rsidRDefault="00894C46" w:rsidP="00894C46">
      <w:pPr>
        <w:widowControl w:val="0"/>
        <w:overflowPunct w:val="0"/>
        <w:autoSpaceDE w:val="0"/>
        <w:autoSpaceDN w:val="0"/>
        <w:adjustRightInd w:val="0"/>
        <w:spacing w:line="280" w:lineRule="exact"/>
        <w:jc w:val="center"/>
        <w:rPr>
          <w:rFonts w:eastAsia="Calibri"/>
          <w:i/>
          <w:sz w:val="28"/>
          <w:szCs w:val="28"/>
        </w:rPr>
      </w:pPr>
      <w:r w:rsidRPr="00F52B77">
        <w:rPr>
          <w:rFonts w:eastAsia="Calibri"/>
          <w:i/>
          <w:sz w:val="28"/>
          <w:szCs w:val="28"/>
        </w:rPr>
        <w:t xml:space="preserve">Материал подготовлен </w:t>
      </w:r>
    </w:p>
    <w:p w:rsidR="00894C46" w:rsidRPr="00F52B77" w:rsidRDefault="00894C46" w:rsidP="00894C46">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к</w:t>
      </w:r>
      <w:r w:rsidRPr="00F52B77">
        <w:rPr>
          <w:rFonts w:eastAsia="Calibri"/>
          <w:i/>
          <w:sz w:val="28"/>
          <w:szCs w:val="28"/>
        </w:rPr>
        <w:t>омитет</w:t>
      </w:r>
      <w:r>
        <w:rPr>
          <w:rFonts w:eastAsia="Calibri"/>
          <w:i/>
          <w:sz w:val="28"/>
          <w:szCs w:val="28"/>
        </w:rPr>
        <w:t>ом</w:t>
      </w:r>
      <w:r w:rsidRPr="00F52B77">
        <w:rPr>
          <w:rFonts w:eastAsia="Calibri"/>
          <w:i/>
          <w:sz w:val="28"/>
          <w:szCs w:val="28"/>
        </w:rPr>
        <w:t xml:space="preserve"> экономики Гродненского облисполкома</w:t>
      </w:r>
    </w:p>
    <w:p w:rsidR="00894C46" w:rsidRPr="00F52B77" w:rsidRDefault="00894C46" w:rsidP="00894C46">
      <w:pPr>
        <w:rPr>
          <w:sz w:val="24"/>
          <w:szCs w:val="24"/>
        </w:rPr>
      </w:pPr>
    </w:p>
    <w:p w:rsidR="00894C46" w:rsidRPr="00DA21D6" w:rsidRDefault="00894C46" w:rsidP="00894C46">
      <w:pPr>
        <w:ind w:firstLine="720"/>
        <w:jc w:val="both"/>
        <w:rPr>
          <w:sz w:val="30"/>
          <w:szCs w:val="30"/>
        </w:rPr>
      </w:pPr>
      <w:r w:rsidRPr="00DA21D6">
        <w:rPr>
          <w:sz w:val="30"/>
          <w:szCs w:val="30"/>
        </w:rPr>
        <w:t xml:space="preserve">В январе – июне 2021 г. объем валового регионального продукта составил 7,8 млрд. рублей, или 107,1 % к уровню соответствующего периода 2020 года, в том числе по видам деятельности: </w:t>
      </w:r>
      <w:r w:rsidRPr="00BE1583">
        <w:rPr>
          <w:sz w:val="30"/>
          <w:szCs w:val="30"/>
        </w:rPr>
        <w:t>промышленность – 123,6 % (удельный вес – 36,3 %), сельское, лесное и рыбное хозяйство – 100,1 % (3</w:t>
      </w:r>
      <w:r>
        <w:rPr>
          <w:sz w:val="30"/>
          <w:szCs w:val="30"/>
        </w:rPr>
        <w:t>,8</w:t>
      </w:r>
      <w:r w:rsidRPr="00DA21D6">
        <w:rPr>
          <w:sz w:val="30"/>
          <w:szCs w:val="30"/>
        </w:rPr>
        <w:t xml:space="preserve"> %), строительство – </w:t>
      </w:r>
      <w:r>
        <w:rPr>
          <w:sz w:val="30"/>
          <w:szCs w:val="30"/>
        </w:rPr>
        <w:t>84,3</w:t>
      </w:r>
      <w:r w:rsidRPr="00DA21D6">
        <w:rPr>
          <w:sz w:val="30"/>
          <w:szCs w:val="30"/>
        </w:rPr>
        <w:t xml:space="preserve"> % (5,</w:t>
      </w:r>
      <w:r>
        <w:rPr>
          <w:sz w:val="30"/>
          <w:szCs w:val="30"/>
        </w:rPr>
        <w:t>2</w:t>
      </w:r>
      <w:r w:rsidRPr="00DA21D6">
        <w:rPr>
          <w:sz w:val="30"/>
          <w:szCs w:val="30"/>
        </w:rPr>
        <w:t xml:space="preserve"> %), оптовая и розничная торговля; ремонт автомобилей и мотоциклов – </w:t>
      </w:r>
      <w:r>
        <w:rPr>
          <w:sz w:val="30"/>
          <w:szCs w:val="30"/>
        </w:rPr>
        <w:t>100,1</w:t>
      </w:r>
      <w:r w:rsidRPr="00DA21D6">
        <w:rPr>
          <w:sz w:val="30"/>
          <w:szCs w:val="30"/>
        </w:rPr>
        <w:t> % (5,</w:t>
      </w:r>
      <w:r>
        <w:rPr>
          <w:sz w:val="30"/>
          <w:szCs w:val="30"/>
        </w:rPr>
        <w:t>7</w:t>
      </w:r>
      <w:r w:rsidRPr="00DA21D6">
        <w:rPr>
          <w:sz w:val="30"/>
          <w:szCs w:val="30"/>
        </w:rPr>
        <w:t xml:space="preserve"> %), транспортная деятельность, складирование, почтовая и курьерская деятельность – </w:t>
      </w:r>
      <w:r>
        <w:rPr>
          <w:sz w:val="30"/>
          <w:szCs w:val="30"/>
        </w:rPr>
        <w:t xml:space="preserve">98,8 </w:t>
      </w:r>
      <w:r w:rsidRPr="00DA21D6">
        <w:rPr>
          <w:sz w:val="30"/>
          <w:szCs w:val="30"/>
        </w:rPr>
        <w:t>% (4,</w:t>
      </w:r>
      <w:r>
        <w:rPr>
          <w:sz w:val="30"/>
          <w:szCs w:val="30"/>
        </w:rPr>
        <w:t>0</w:t>
      </w:r>
      <w:r w:rsidRPr="00DA21D6">
        <w:rPr>
          <w:sz w:val="30"/>
          <w:szCs w:val="30"/>
        </w:rPr>
        <w:t xml:space="preserve"> %).</w:t>
      </w:r>
    </w:p>
    <w:p w:rsidR="00894C46" w:rsidRPr="000A3992" w:rsidRDefault="00894C46" w:rsidP="00894C46">
      <w:pPr>
        <w:ind w:firstLine="720"/>
        <w:jc w:val="both"/>
        <w:rPr>
          <w:sz w:val="30"/>
          <w:szCs w:val="30"/>
        </w:rPr>
      </w:pPr>
      <w:r w:rsidRPr="000A3992">
        <w:rPr>
          <w:sz w:val="30"/>
          <w:szCs w:val="30"/>
        </w:rPr>
        <w:t>За январь - июнь 2021 года произведено промышленной продукции на сумму 8</w:t>
      </w:r>
      <w:r>
        <w:rPr>
          <w:sz w:val="30"/>
          <w:szCs w:val="30"/>
        </w:rPr>
        <w:t>,0 млрд</w:t>
      </w:r>
      <w:r w:rsidRPr="000A3992">
        <w:rPr>
          <w:sz w:val="30"/>
          <w:szCs w:val="30"/>
        </w:rPr>
        <w:t xml:space="preserve">. рублей, что составляет в объеме республики 11,3 %. </w:t>
      </w:r>
    </w:p>
    <w:p w:rsidR="00894C46" w:rsidRPr="000A3992" w:rsidRDefault="00894C46" w:rsidP="00894C46">
      <w:pPr>
        <w:ind w:firstLine="720"/>
        <w:jc w:val="both"/>
        <w:rPr>
          <w:sz w:val="30"/>
          <w:szCs w:val="30"/>
        </w:rPr>
      </w:pPr>
      <w:r w:rsidRPr="000A3992">
        <w:rPr>
          <w:sz w:val="30"/>
          <w:szCs w:val="30"/>
        </w:rPr>
        <w:t>Индекс физического объема производства по набору товаров-</w:t>
      </w:r>
      <w:r>
        <w:rPr>
          <w:sz w:val="30"/>
          <w:szCs w:val="30"/>
        </w:rPr>
        <w:t>представителей составил 123,3 %</w:t>
      </w:r>
      <w:r w:rsidRPr="000A3992">
        <w:rPr>
          <w:sz w:val="30"/>
          <w:szCs w:val="30"/>
        </w:rPr>
        <w:t>, в том числе: обрабатывающая промышленность – 106,4 % (удельный вес в общем объеме производства – 88,2 %); снабжение электроэнергией, газом, паром, горячей водой и кондиционированным воздухом – 257,2 % (10,2</w:t>
      </w:r>
      <w:r>
        <w:rPr>
          <w:sz w:val="30"/>
          <w:szCs w:val="30"/>
        </w:rPr>
        <w:t> </w:t>
      </w:r>
      <w:r w:rsidRPr="000A3992">
        <w:rPr>
          <w:sz w:val="30"/>
          <w:szCs w:val="30"/>
        </w:rPr>
        <w:t>%); водоснабжение; сбор, обработка и удаление отходов, деятельность по ликвидации загрязнений – 111,5 % (1,5 %), горнодобывающая промышленность – 73,2 % (0,1 %).</w:t>
      </w:r>
    </w:p>
    <w:p w:rsidR="00894C46" w:rsidRPr="000A3992" w:rsidRDefault="00894C46" w:rsidP="00894C46">
      <w:pPr>
        <w:ind w:firstLine="720"/>
        <w:jc w:val="both"/>
        <w:rPr>
          <w:sz w:val="30"/>
          <w:szCs w:val="30"/>
        </w:rPr>
      </w:pPr>
      <w:r w:rsidRPr="000A3992">
        <w:rPr>
          <w:sz w:val="30"/>
          <w:szCs w:val="30"/>
        </w:rPr>
        <w:t>На 1 июля 2021 г. на складах промышленных предприятий области находилось готовой продукции на сумму 696,4 млн. рублей, удельный вес запасов в среднемесячном объеме производства составил 62,9 %. За июнь 2021 г</w:t>
      </w:r>
      <w:r>
        <w:rPr>
          <w:sz w:val="30"/>
          <w:szCs w:val="30"/>
        </w:rPr>
        <w:t>ода</w:t>
      </w:r>
      <w:r w:rsidRPr="000A3992">
        <w:rPr>
          <w:sz w:val="30"/>
          <w:szCs w:val="30"/>
        </w:rPr>
        <w:t xml:space="preserve"> запасы готовой продукции сократились на 2,0 млн. рублей.</w:t>
      </w:r>
    </w:p>
    <w:p w:rsidR="00894C46" w:rsidRDefault="00894C46" w:rsidP="00894C46">
      <w:pPr>
        <w:ind w:firstLine="709"/>
        <w:jc w:val="both"/>
        <w:rPr>
          <w:sz w:val="30"/>
          <w:szCs w:val="30"/>
        </w:rPr>
      </w:pPr>
      <w:r>
        <w:rPr>
          <w:sz w:val="30"/>
          <w:szCs w:val="30"/>
        </w:rPr>
        <w:t>Темп роста валовой продукции с</w:t>
      </w:r>
      <w:r>
        <w:rPr>
          <w:rFonts w:eastAsia="Calibri"/>
          <w:sz w:val="30"/>
          <w:szCs w:val="30"/>
        </w:rPr>
        <w:t>ельского хозяйства</w:t>
      </w:r>
      <w:r>
        <w:rPr>
          <w:sz w:val="30"/>
          <w:szCs w:val="30"/>
        </w:rPr>
        <w:t xml:space="preserve"> во всех категориях хозяйств </w:t>
      </w:r>
      <w:r>
        <w:rPr>
          <w:rFonts w:eastAsia="Calibri"/>
          <w:sz w:val="30"/>
          <w:szCs w:val="30"/>
        </w:rPr>
        <w:t xml:space="preserve">за январь – июнь 2021 г. составил </w:t>
      </w:r>
      <w:r>
        <w:rPr>
          <w:sz w:val="30"/>
          <w:szCs w:val="30"/>
        </w:rPr>
        <w:t>101,3</w:t>
      </w:r>
      <w:r w:rsidRPr="0055634D">
        <w:rPr>
          <w:color w:val="FF0000"/>
          <w:sz w:val="30"/>
          <w:szCs w:val="30"/>
        </w:rPr>
        <w:t xml:space="preserve"> </w:t>
      </w:r>
      <w:r>
        <w:rPr>
          <w:sz w:val="30"/>
          <w:szCs w:val="30"/>
        </w:rPr>
        <w:t xml:space="preserve">%, в том числе в сельскохозяйственных организациях, включая крестьянские (фермерские) хозяйства, – 101,7 %, в том числе животноводства – 102,1% (удельный вес в валовой продукции – 89,8 %), растениеводства – 98,3 % (10,2 %). </w:t>
      </w:r>
    </w:p>
    <w:p w:rsidR="00894C46" w:rsidRPr="004E6173" w:rsidRDefault="00894C46" w:rsidP="00894C46">
      <w:pPr>
        <w:ind w:firstLine="709"/>
        <w:jc w:val="both"/>
        <w:rPr>
          <w:sz w:val="30"/>
          <w:szCs w:val="30"/>
        </w:rPr>
      </w:pPr>
      <w:r>
        <w:rPr>
          <w:sz w:val="30"/>
          <w:szCs w:val="30"/>
        </w:rPr>
        <w:t>Сельскохозяйственными организациями произведено 690,0 тыс. тонн молока, что на 3,1</w:t>
      </w:r>
      <w:r w:rsidRPr="004E6173">
        <w:rPr>
          <w:sz w:val="30"/>
          <w:szCs w:val="30"/>
        </w:rPr>
        <w:t xml:space="preserve"> % выше </w:t>
      </w:r>
      <w:r>
        <w:rPr>
          <w:sz w:val="30"/>
          <w:szCs w:val="30"/>
        </w:rPr>
        <w:t xml:space="preserve">уровня </w:t>
      </w:r>
      <w:r w:rsidRPr="004E6173">
        <w:rPr>
          <w:sz w:val="30"/>
          <w:szCs w:val="30"/>
        </w:rPr>
        <w:t>января</w:t>
      </w:r>
      <w:r>
        <w:rPr>
          <w:sz w:val="30"/>
          <w:szCs w:val="30"/>
        </w:rPr>
        <w:t xml:space="preserve"> – июня</w:t>
      </w:r>
      <w:r w:rsidRPr="004E6173">
        <w:rPr>
          <w:sz w:val="30"/>
          <w:szCs w:val="30"/>
        </w:rPr>
        <w:t xml:space="preserve"> 2020 г. </w:t>
      </w:r>
      <w:r>
        <w:rPr>
          <w:sz w:val="30"/>
          <w:szCs w:val="30"/>
        </w:rPr>
        <w:t>Средний у</w:t>
      </w:r>
      <w:r w:rsidRPr="004E6173">
        <w:rPr>
          <w:sz w:val="30"/>
          <w:szCs w:val="30"/>
        </w:rPr>
        <w:t xml:space="preserve">дой </w:t>
      </w:r>
      <w:r>
        <w:rPr>
          <w:sz w:val="30"/>
          <w:szCs w:val="30"/>
        </w:rPr>
        <w:t xml:space="preserve">молока от </w:t>
      </w:r>
      <w:r w:rsidRPr="004E6173">
        <w:rPr>
          <w:sz w:val="30"/>
          <w:szCs w:val="30"/>
        </w:rPr>
        <w:t>коров</w:t>
      </w:r>
      <w:r>
        <w:rPr>
          <w:sz w:val="30"/>
          <w:szCs w:val="30"/>
        </w:rPr>
        <w:t>ы</w:t>
      </w:r>
      <w:r w:rsidRPr="004E6173">
        <w:rPr>
          <w:sz w:val="30"/>
          <w:szCs w:val="30"/>
        </w:rPr>
        <w:t xml:space="preserve"> составил </w:t>
      </w:r>
      <w:r>
        <w:rPr>
          <w:sz w:val="30"/>
          <w:szCs w:val="30"/>
        </w:rPr>
        <w:t>3152</w:t>
      </w:r>
      <w:r w:rsidRPr="004E6173">
        <w:rPr>
          <w:sz w:val="30"/>
          <w:szCs w:val="30"/>
        </w:rPr>
        <w:t xml:space="preserve"> кг, что на </w:t>
      </w:r>
      <w:r>
        <w:rPr>
          <w:sz w:val="30"/>
          <w:szCs w:val="30"/>
        </w:rPr>
        <w:t>101</w:t>
      </w:r>
      <w:r w:rsidRPr="004E6173">
        <w:rPr>
          <w:sz w:val="30"/>
          <w:szCs w:val="30"/>
        </w:rPr>
        <w:t xml:space="preserve"> кг превышает аналогичный период 2020 года.</w:t>
      </w:r>
    </w:p>
    <w:p w:rsidR="00894C46" w:rsidRDefault="00894C46" w:rsidP="00894C46">
      <w:pPr>
        <w:ind w:firstLine="709"/>
        <w:jc w:val="both"/>
        <w:rPr>
          <w:sz w:val="30"/>
          <w:szCs w:val="30"/>
        </w:rPr>
      </w:pPr>
      <w:r w:rsidRPr="004E6173">
        <w:rPr>
          <w:sz w:val="30"/>
          <w:szCs w:val="30"/>
        </w:rPr>
        <w:t>Произв</w:t>
      </w:r>
      <w:r>
        <w:rPr>
          <w:sz w:val="30"/>
          <w:szCs w:val="30"/>
        </w:rPr>
        <w:t>едено</w:t>
      </w:r>
      <w:r w:rsidRPr="004E6173">
        <w:rPr>
          <w:sz w:val="30"/>
          <w:szCs w:val="30"/>
        </w:rPr>
        <w:t xml:space="preserve"> </w:t>
      </w:r>
      <w:r>
        <w:rPr>
          <w:sz w:val="30"/>
          <w:szCs w:val="30"/>
        </w:rPr>
        <w:t xml:space="preserve">(выращено) </w:t>
      </w:r>
      <w:r w:rsidRPr="004E6173">
        <w:rPr>
          <w:sz w:val="30"/>
          <w:szCs w:val="30"/>
        </w:rPr>
        <w:t xml:space="preserve">скота и птицы </w:t>
      </w:r>
      <w:r>
        <w:rPr>
          <w:sz w:val="30"/>
          <w:szCs w:val="30"/>
        </w:rPr>
        <w:t>153,1</w:t>
      </w:r>
      <w:r w:rsidRPr="004E6173">
        <w:rPr>
          <w:sz w:val="30"/>
          <w:szCs w:val="30"/>
        </w:rPr>
        <w:t xml:space="preserve"> тыс. тонн</w:t>
      </w:r>
      <w:r>
        <w:rPr>
          <w:sz w:val="30"/>
          <w:szCs w:val="30"/>
        </w:rPr>
        <w:t xml:space="preserve"> (100,8 </w:t>
      </w:r>
      <w:r w:rsidRPr="004E6173">
        <w:rPr>
          <w:sz w:val="30"/>
          <w:szCs w:val="30"/>
        </w:rPr>
        <w:t>% к аналогичному периоду 2020 года</w:t>
      </w:r>
      <w:r>
        <w:rPr>
          <w:sz w:val="30"/>
          <w:szCs w:val="30"/>
        </w:rPr>
        <w:t>), в том числе крупного рогатого скота – 60,5 тыс. тонн (99,8</w:t>
      </w:r>
      <w:r w:rsidRPr="00DA1B34">
        <w:rPr>
          <w:sz w:val="30"/>
          <w:szCs w:val="30"/>
        </w:rPr>
        <w:t xml:space="preserve"> %</w:t>
      </w:r>
      <w:r>
        <w:rPr>
          <w:sz w:val="30"/>
          <w:szCs w:val="30"/>
        </w:rPr>
        <w:t>)</w:t>
      </w:r>
      <w:r w:rsidRPr="00DA1B34">
        <w:rPr>
          <w:sz w:val="30"/>
          <w:szCs w:val="30"/>
        </w:rPr>
        <w:t xml:space="preserve">, свиней </w:t>
      </w:r>
      <w:r>
        <w:rPr>
          <w:sz w:val="30"/>
          <w:szCs w:val="30"/>
        </w:rPr>
        <w:t>– 56,4 тыс. тонн (103,7 %), птицы – 36,1 тыс. тонн (98,2 %)</w:t>
      </w:r>
      <w:r w:rsidRPr="00DA1B34">
        <w:rPr>
          <w:sz w:val="30"/>
          <w:szCs w:val="30"/>
        </w:rPr>
        <w:t xml:space="preserve">. Среднесуточный привес крупного рогатого скота на выращивании и откорме составил </w:t>
      </w:r>
      <w:r>
        <w:rPr>
          <w:sz w:val="30"/>
          <w:szCs w:val="30"/>
        </w:rPr>
        <w:t>694</w:t>
      </w:r>
      <w:r w:rsidRPr="00DA1B34">
        <w:rPr>
          <w:sz w:val="30"/>
          <w:szCs w:val="30"/>
        </w:rPr>
        <w:t xml:space="preserve"> грамм</w:t>
      </w:r>
      <w:r>
        <w:rPr>
          <w:sz w:val="30"/>
          <w:szCs w:val="30"/>
        </w:rPr>
        <w:t>а (+4,0 грамма к соответствующему периоду 2020 года)</w:t>
      </w:r>
      <w:r w:rsidRPr="00DA1B34">
        <w:rPr>
          <w:sz w:val="30"/>
          <w:szCs w:val="30"/>
        </w:rPr>
        <w:t>, свиней 66</w:t>
      </w:r>
      <w:r>
        <w:rPr>
          <w:sz w:val="30"/>
          <w:szCs w:val="30"/>
        </w:rPr>
        <w:t>1</w:t>
      </w:r>
      <w:r w:rsidRPr="00DA1B34">
        <w:rPr>
          <w:sz w:val="30"/>
          <w:szCs w:val="30"/>
        </w:rPr>
        <w:t xml:space="preserve"> грамм</w:t>
      </w:r>
      <w:r>
        <w:rPr>
          <w:sz w:val="30"/>
          <w:szCs w:val="30"/>
        </w:rPr>
        <w:t xml:space="preserve"> (+1,0 грамм).</w:t>
      </w:r>
    </w:p>
    <w:p w:rsidR="00894C46" w:rsidRDefault="00894C46" w:rsidP="00894C46">
      <w:pPr>
        <w:ind w:firstLine="709"/>
        <w:jc w:val="both"/>
        <w:rPr>
          <w:sz w:val="30"/>
          <w:szCs w:val="30"/>
        </w:rPr>
      </w:pPr>
      <w:r>
        <w:rPr>
          <w:sz w:val="30"/>
          <w:szCs w:val="30"/>
        </w:rPr>
        <w:lastRenderedPageBreak/>
        <w:t xml:space="preserve"> </w:t>
      </w:r>
      <w:r w:rsidRPr="00243168">
        <w:rPr>
          <w:sz w:val="30"/>
          <w:szCs w:val="30"/>
        </w:rPr>
        <w:t>Выполнено строительно-монтажных работ</w:t>
      </w:r>
      <w:r w:rsidRPr="00F014A0">
        <w:rPr>
          <w:sz w:val="30"/>
          <w:szCs w:val="30"/>
        </w:rPr>
        <w:t xml:space="preserve"> (включая работы по монтажу оборудования) на сумму </w:t>
      </w:r>
      <w:r>
        <w:rPr>
          <w:sz w:val="30"/>
          <w:szCs w:val="30"/>
        </w:rPr>
        <w:t>932</w:t>
      </w:r>
      <w:r w:rsidRPr="00F014A0">
        <w:rPr>
          <w:sz w:val="30"/>
          <w:szCs w:val="30"/>
        </w:rPr>
        <w:t>,</w:t>
      </w:r>
      <w:r>
        <w:rPr>
          <w:sz w:val="30"/>
          <w:szCs w:val="30"/>
        </w:rPr>
        <w:t>7 млн. рублей, или 101</w:t>
      </w:r>
      <w:r w:rsidRPr="00F014A0">
        <w:rPr>
          <w:sz w:val="30"/>
          <w:szCs w:val="30"/>
        </w:rPr>
        <w:t>,</w:t>
      </w:r>
      <w:r>
        <w:rPr>
          <w:sz w:val="30"/>
          <w:szCs w:val="30"/>
        </w:rPr>
        <w:t>2</w:t>
      </w:r>
      <w:r w:rsidRPr="00F014A0">
        <w:rPr>
          <w:sz w:val="30"/>
          <w:szCs w:val="30"/>
        </w:rPr>
        <w:t xml:space="preserve"> % к январю</w:t>
      </w:r>
      <w:r>
        <w:rPr>
          <w:sz w:val="30"/>
          <w:szCs w:val="30"/>
        </w:rPr>
        <w:t> – июню</w:t>
      </w:r>
      <w:r w:rsidRPr="00F014A0">
        <w:rPr>
          <w:sz w:val="30"/>
          <w:szCs w:val="30"/>
        </w:rPr>
        <w:t xml:space="preserve"> 20</w:t>
      </w:r>
      <w:r>
        <w:rPr>
          <w:sz w:val="30"/>
          <w:szCs w:val="30"/>
        </w:rPr>
        <w:t>20 г. в сопоставимых ценах</w:t>
      </w:r>
      <w:r w:rsidRPr="00933C39">
        <w:rPr>
          <w:sz w:val="30"/>
          <w:szCs w:val="30"/>
        </w:rPr>
        <w:t>, в том числе по основным объектам</w:t>
      </w:r>
      <w:r>
        <w:rPr>
          <w:sz w:val="30"/>
          <w:szCs w:val="30"/>
        </w:rPr>
        <w:t>.</w:t>
      </w:r>
    </w:p>
    <w:p w:rsidR="00894C46" w:rsidRPr="00E059B9" w:rsidRDefault="00894C46" w:rsidP="00894C46">
      <w:pPr>
        <w:ind w:firstLine="709"/>
        <w:jc w:val="both"/>
        <w:rPr>
          <w:sz w:val="30"/>
          <w:szCs w:val="30"/>
        </w:rPr>
      </w:pPr>
      <w:r>
        <w:rPr>
          <w:sz w:val="30"/>
          <w:szCs w:val="30"/>
        </w:rPr>
        <w:t xml:space="preserve">В январе – </w:t>
      </w:r>
      <w:r w:rsidRPr="00E059B9">
        <w:rPr>
          <w:sz w:val="30"/>
          <w:szCs w:val="30"/>
        </w:rPr>
        <w:t>июне 2021 г. введено в эксплуатацию 225,2 тыс. кв. метров жилья</w:t>
      </w:r>
      <w:r>
        <w:rPr>
          <w:sz w:val="30"/>
          <w:szCs w:val="30"/>
        </w:rPr>
        <w:t xml:space="preserve">. </w:t>
      </w:r>
      <w:r w:rsidRPr="00E059B9">
        <w:rPr>
          <w:sz w:val="30"/>
          <w:szCs w:val="30"/>
        </w:rPr>
        <w:t>Для граждан, осуществляющих жилищное строительство с государственной поддержкой, сдано 107,9 тыс. кв. метров общей площади (в 2,2 раза к аналогичному периоду 2020 года).</w:t>
      </w:r>
    </w:p>
    <w:p w:rsidR="00894C46" w:rsidRPr="00E059B9" w:rsidRDefault="00894C46" w:rsidP="00894C46">
      <w:pPr>
        <w:tabs>
          <w:tab w:val="left" w:pos="0"/>
        </w:tabs>
        <w:jc w:val="both"/>
        <w:rPr>
          <w:sz w:val="30"/>
          <w:szCs w:val="30"/>
        </w:rPr>
      </w:pPr>
      <w:r w:rsidRPr="00E059B9">
        <w:rPr>
          <w:sz w:val="30"/>
          <w:szCs w:val="30"/>
        </w:rPr>
        <w:tab/>
        <w:t>Построено жилье для 918 многодетных семей.</w:t>
      </w:r>
    </w:p>
    <w:p w:rsidR="00894C46" w:rsidRPr="00E059B9" w:rsidRDefault="00894C46" w:rsidP="00894C46">
      <w:pPr>
        <w:widowControl w:val="0"/>
        <w:autoSpaceDE w:val="0"/>
        <w:ind w:firstLine="709"/>
        <w:jc w:val="both"/>
        <w:rPr>
          <w:sz w:val="30"/>
          <w:szCs w:val="30"/>
        </w:rPr>
      </w:pPr>
      <w:r w:rsidRPr="00E059B9">
        <w:rPr>
          <w:sz w:val="30"/>
          <w:szCs w:val="30"/>
        </w:rPr>
        <w:t>Ввод в действие индивидуальных жилых домов населением составил 76,8 тыс. кв. метров. Построено 7,46 тыс. кв. метров арендного жилья, 13</w:t>
      </w:r>
      <w:r>
        <w:rPr>
          <w:sz w:val="30"/>
          <w:szCs w:val="30"/>
        </w:rPr>
        <w:t> </w:t>
      </w:r>
      <w:r w:rsidRPr="00E059B9">
        <w:rPr>
          <w:sz w:val="30"/>
          <w:szCs w:val="30"/>
        </w:rPr>
        <w:t>квартир социального пользования общей площадью 0,53 тыс. кв. метров.</w:t>
      </w:r>
    </w:p>
    <w:p w:rsidR="00894C46" w:rsidRPr="00E059B9" w:rsidRDefault="00894C46" w:rsidP="00894C46">
      <w:pPr>
        <w:widowControl w:val="0"/>
        <w:autoSpaceDE w:val="0"/>
        <w:ind w:firstLine="709"/>
        <w:jc w:val="both"/>
        <w:rPr>
          <w:sz w:val="30"/>
          <w:szCs w:val="30"/>
        </w:rPr>
      </w:pPr>
      <w:r w:rsidRPr="00E059B9">
        <w:rPr>
          <w:sz w:val="30"/>
          <w:szCs w:val="30"/>
        </w:rPr>
        <w:t xml:space="preserve">В целом за отчетный период построено 146,1 тыс. кв. метров энергоэффективного жилья. Ввод жилых домов с использованием </w:t>
      </w:r>
      <w:r w:rsidRPr="00E059B9">
        <w:rPr>
          <w:bCs/>
          <w:sz w:val="30"/>
          <w:szCs w:val="30"/>
        </w:rPr>
        <w:t xml:space="preserve">электрической энергии для целей отопления, горячего водоснабжения и приготовления пищи составил 20,6 </w:t>
      </w:r>
      <w:r w:rsidRPr="00E059B9">
        <w:rPr>
          <w:sz w:val="30"/>
          <w:szCs w:val="30"/>
        </w:rPr>
        <w:t xml:space="preserve">тыс. кв. метров </w:t>
      </w:r>
      <w:r w:rsidRPr="00E059B9">
        <w:rPr>
          <w:bCs/>
          <w:sz w:val="30"/>
          <w:szCs w:val="30"/>
        </w:rPr>
        <w:t>общей площади.</w:t>
      </w:r>
    </w:p>
    <w:p w:rsidR="00894C46" w:rsidRDefault="00894C46" w:rsidP="00894C46">
      <w:pPr>
        <w:widowControl w:val="0"/>
        <w:ind w:firstLine="708"/>
        <w:jc w:val="both"/>
        <w:rPr>
          <w:sz w:val="30"/>
          <w:szCs w:val="30"/>
        </w:rPr>
      </w:pPr>
      <w:r>
        <w:rPr>
          <w:sz w:val="30"/>
          <w:szCs w:val="30"/>
        </w:rPr>
        <w:t>Стоимость 1 кв. метра с государственной поддержкой – 1 071 рубль.</w:t>
      </w:r>
    </w:p>
    <w:p w:rsidR="00894C46" w:rsidRPr="000266B4" w:rsidRDefault="00894C46" w:rsidP="00894C46">
      <w:pPr>
        <w:shd w:val="clear" w:color="auto" w:fill="FFFFFF"/>
        <w:tabs>
          <w:tab w:val="left" w:pos="720"/>
        </w:tabs>
        <w:ind w:firstLine="709"/>
        <w:jc w:val="both"/>
        <w:rPr>
          <w:sz w:val="30"/>
          <w:szCs w:val="30"/>
          <w:shd w:val="clear" w:color="auto" w:fill="FFFFFF"/>
        </w:rPr>
      </w:pPr>
      <w:r w:rsidRPr="000266B4">
        <w:rPr>
          <w:sz w:val="30"/>
          <w:szCs w:val="30"/>
          <w:shd w:val="clear" w:color="auto" w:fill="FFFFFF"/>
        </w:rPr>
        <w:t xml:space="preserve">Розничный товарооборот торговли через все каналы реализации за указанный период составил </w:t>
      </w:r>
      <w:r>
        <w:rPr>
          <w:sz w:val="30"/>
          <w:szCs w:val="30"/>
          <w:shd w:val="clear" w:color="auto" w:fill="FFFFFF"/>
        </w:rPr>
        <w:t>2 746,5</w:t>
      </w:r>
      <w:r w:rsidRPr="000266B4">
        <w:rPr>
          <w:sz w:val="30"/>
          <w:szCs w:val="30"/>
          <w:shd w:val="clear" w:color="auto" w:fill="FFFFFF"/>
        </w:rPr>
        <w:t xml:space="preserve"> млн. руб</w:t>
      </w:r>
      <w:r>
        <w:rPr>
          <w:sz w:val="30"/>
          <w:szCs w:val="30"/>
          <w:shd w:val="clear" w:color="auto" w:fill="FFFFFF"/>
        </w:rPr>
        <w:t>лей</w:t>
      </w:r>
      <w:r w:rsidRPr="000266B4">
        <w:rPr>
          <w:sz w:val="30"/>
          <w:szCs w:val="30"/>
          <w:shd w:val="clear" w:color="auto" w:fill="FFFFFF"/>
        </w:rPr>
        <w:t xml:space="preserve">, или </w:t>
      </w:r>
      <w:r>
        <w:rPr>
          <w:sz w:val="30"/>
          <w:szCs w:val="30"/>
          <w:shd w:val="clear" w:color="auto" w:fill="FFFFFF"/>
        </w:rPr>
        <w:t>100,0</w:t>
      </w:r>
      <w:r w:rsidRPr="000266B4">
        <w:rPr>
          <w:sz w:val="30"/>
          <w:szCs w:val="30"/>
          <w:shd w:val="clear" w:color="auto" w:fill="FFFFFF"/>
        </w:rPr>
        <w:t>% к уровню января</w:t>
      </w:r>
      <w:r>
        <w:rPr>
          <w:sz w:val="30"/>
          <w:szCs w:val="30"/>
          <w:shd w:val="clear" w:color="auto" w:fill="FFFFFF"/>
        </w:rPr>
        <w:t xml:space="preserve"> – июня 2020 </w:t>
      </w:r>
      <w:r w:rsidRPr="000266B4">
        <w:rPr>
          <w:sz w:val="30"/>
          <w:szCs w:val="30"/>
          <w:shd w:val="clear" w:color="auto" w:fill="FFFFFF"/>
        </w:rPr>
        <w:t xml:space="preserve">г. </w:t>
      </w:r>
    </w:p>
    <w:p w:rsidR="00894C46" w:rsidRPr="00832F8A" w:rsidRDefault="00894C46" w:rsidP="00894C46">
      <w:pPr>
        <w:autoSpaceDE w:val="0"/>
        <w:autoSpaceDN w:val="0"/>
        <w:adjustRightInd w:val="0"/>
        <w:ind w:firstLine="709"/>
        <w:jc w:val="both"/>
        <w:rPr>
          <w:sz w:val="30"/>
          <w:szCs w:val="30"/>
          <w:shd w:val="clear" w:color="auto" w:fill="FFFFFF"/>
        </w:rPr>
      </w:pPr>
      <w:r w:rsidRPr="009123BD">
        <w:rPr>
          <w:sz w:val="30"/>
          <w:szCs w:val="30"/>
          <w:shd w:val="clear" w:color="auto" w:fill="FFFFFF"/>
        </w:rPr>
        <w:t>Количеств</w:t>
      </w:r>
      <w:r>
        <w:rPr>
          <w:sz w:val="30"/>
          <w:szCs w:val="30"/>
          <w:shd w:val="clear" w:color="auto" w:fill="FFFFFF"/>
        </w:rPr>
        <w:t>о</w:t>
      </w:r>
      <w:r w:rsidRPr="009123BD">
        <w:rPr>
          <w:sz w:val="30"/>
          <w:szCs w:val="30"/>
          <w:shd w:val="clear" w:color="auto" w:fill="FFFFFF"/>
        </w:rPr>
        <w:t xml:space="preserve"> магазинов </w:t>
      </w:r>
      <w:r>
        <w:rPr>
          <w:sz w:val="30"/>
          <w:szCs w:val="30"/>
          <w:shd w:val="clear" w:color="auto" w:fill="FFFFFF"/>
        </w:rPr>
        <w:t xml:space="preserve">за 1 полугодие 2021 г. </w:t>
      </w:r>
      <w:r w:rsidRPr="009123BD">
        <w:rPr>
          <w:sz w:val="30"/>
          <w:szCs w:val="30"/>
          <w:shd w:val="clear" w:color="auto" w:fill="FFFFFF"/>
        </w:rPr>
        <w:t xml:space="preserve">увеличилось на </w:t>
      </w:r>
      <w:r>
        <w:rPr>
          <w:sz w:val="30"/>
          <w:szCs w:val="30"/>
          <w:shd w:val="clear" w:color="auto" w:fill="FFFFFF"/>
        </w:rPr>
        <w:t>106 </w:t>
      </w:r>
      <w:r w:rsidRPr="009123BD">
        <w:rPr>
          <w:sz w:val="30"/>
          <w:szCs w:val="30"/>
          <w:shd w:val="clear" w:color="auto" w:fill="FFFFFF"/>
        </w:rPr>
        <w:t>единиц (общее количество – 6</w:t>
      </w:r>
      <w:r>
        <w:rPr>
          <w:sz w:val="30"/>
          <w:szCs w:val="30"/>
          <w:shd w:val="clear" w:color="auto" w:fill="FFFFFF"/>
        </w:rPr>
        <w:t xml:space="preserve"> 445)</w:t>
      </w:r>
      <w:r w:rsidRPr="009123BD">
        <w:rPr>
          <w:sz w:val="30"/>
          <w:szCs w:val="30"/>
          <w:shd w:val="clear" w:color="auto" w:fill="FFFFFF"/>
        </w:rPr>
        <w:t>, павильонов – на 2</w:t>
      </w:r>
      <w:r>
        <w:rPr>
          <w:sz w:val="30"/>
          <w:szCs w:val="30"/>
          <w:shd w:val="clear" w:color="auto" w:fill="FFFFFF"/>
        </w:rPr>
        <w:t>3</w:t>
      </w:r>
      <w:r w:rsidRPr="009123BD">
        <w:rPr>
          <w:sz w:val="30"/>
          <w:szCs w:val="30"/>
          <w:shd w:val="clear" w:color="auto" w:fill="FFFFFF"/>
        </w:rPr>
        <w:t xml:space="preserve"> (2</w:t>
      </w:r>
      <w:r>
        <w:rPr>
          <w:sz w:val="30"/>
          <w:szCs w:val="30"/>
          <w:shd w:val="clear" w:color="auto" w:fill="FFFFFF"/>
        </w:rPr>
        <w:t xml:space="preserve"> 206</w:t>
      </w:r>
      <w:r w:rsidRPr="009123BD">
        <w:rPr>
          <w:sz w:val="30"/>
          <w:szCs w:val="30"/>
          <w:shd w:val="clear" w:color="auto" w:fill="FFFFFF"/>
        </w:rPr>
        <w:t xml:space="preserve">), торговая площадь выросла на </w:t>
      </w:r>
      <w:r>
        <w:rPr>
          <w:sz w:val="30"/>
          <w:szCs w:val="30"/>
          <w:shd w:val="clear" w:color="auto" w:fill="FFFFFF"/>
        </w:rPr>
        <w:t>38,8</w:t>
      </w:r>
      <w:r w:rsidRPr="009123BD">
        <w:rPr>
          <w:sz w:val="30"/>
          <w:szCs w:val="30"/>
          <w:shd w:val="clear" w:color="auto" w:fill="FFFFFF"/>
        </w:rPr>
        <w:t xml:space="preserve"> тыс. кв. м. В области на 01.0</w:t>
      </w:r>
      <w:r>
        <w:rPr>
          <w:sz w:val="30"/>
          <w:szCs w:val="30"/>
          <w:shd w:val="clear" w:color="auto" w:fill="FFFFFF"/>
        </w:rPr>
        <w:t>7</w:t>
      </w:r>
      <w:r w:rsidRPr="009123BD">
        <w:rPr>
          <w:sz w:val="30"/>
          <w:szCs w:val="30"/>
          <w:shd w:val="clear" w:color="auto" w:fill="FFFFFF"/>
        </w:rPr>
        <w:t>.2021 функционирует 47 рынков на 11 32</w:t>
      </w:r>
      <w:r>
        <w:rPr>
          <w:sz w:val="30"/>
          <w:szCs w:val="30"/>
          <w:shd w:val="clear" w:color="auto" w:fill="FFFFFF"/>
        </w:rPr>
        <w:t>4</w:t>
      </w:r>
      <w:r w:rsidRPr="009123BD">
        <w:rPr>
          <w:sz w:val="30"/>
          <w:szCs w:val="30"/>
          <w:shd w:val="clear" w:color="auto" w:fill="FFFFFF"/>
        </w:rPr>
        <w:t xml:space="preserve"> мест.</w:t>
      </w:r>
    </w:p>
    <w:p w:rsidR="00894C46" w:rsidRDefault="00894C46" w:rsidP="00894C46">
      <w:pPr>
        <w:autoSpaceDE w:val="0"/>
        <w:autoSpaceDN w:val="0"/>
        <w:adjustRightInd w:val="0"/>
        <w:ind w:firstLine="709"/>
        <w:jc w:val="both"/>
        <w:rPr>
          <w:sz w:val="30"/>
          <w:szCs w:val="30"/>
          <w:shd w:val="clear" w:color="auto" w:fill="FFFFFF"/>
        </w:rPr>
      </w:pPr>
      <w:r w:rsidRPr="00832F8A">
        <w:rPr>
          <w:sz w:val="30"/>
          <w:szCs w:val="30"/>
          <w:shd w:val="clear" w:color="auto" w:fill="FFFFFF"/>
        </w:rPr>
        <w:t xml:space="preserve">Объем оптового товарооборота за январь – </w:t>
      </w:r>
      <w:r>
        <w:rPr>
          <w:sz w:val="30"/>
          <w:szCs w:val="30"/>
          <w:shd w:val="clear" w:color="auto" w:fill="FFFFFF"/>
        </w:rPr>
        <w:t>июнь</w:t>
      </w:r>
      <w:r w:rsidRPr="00832F8A">
        <w:rPr>
          <w:sz w:val="30"/>
          <w:szCs w:val="30"/>
          <w:shd w:val="clear" w:color="auto" w:fill="FFFFFF"/>
        </w:rPr>
        <w:t xml:space="preserve"> 202</w:t>
      </w:r>
      <w:r>
        <w:rPr>
          <w:sz w:val="30"/>
          <w:szCs w:val="30"/>
          <w:shd w:val="clear" w:color="auto" w:fill="FFFFFF"/>
        </w:rPr>
        <w:t>1</w:t>
      </w:r>
      <w:r w:rsidRPr="00832F8A">
        <w:rPr>
          <w:sz w:val="30"/>
          <w:szCs w:val="30"/>
          <w:shd w:val="clear" w:color="auto" w:fill="FFFFFF"/>
        </w:rPr>
        <w:t xml:space="preserve"> г. составил </w:t>
      </w:r>
      <w:r>
        <w:rPr>
          <w:sz w:val="30"/>
          <w:szCs w:val="30"/>
          <w:shd w:val="clear" w:color="auto" w:fill="FFFFFF"/>
        </w:rPr>
        <w:t>1780,5</w:t>
      </w:r>
      <w:r w:rsidRPr="00832F8A">
        <w:rPr>
          <w:sz w:val="30"/>
          <w:szCs w:val="30"/>
          <w:shd w:val="clear" w:color="auto" w:fill="FFFFFF"/>
        </w:rPr>
        <w:t xml:space="preserve"> млн. рублей, или </w:t>
      </w:r>
      <w:r>
        <w:rPr>
          <w:sz w:val="30"/>
          <w:szCs w:val="30"/>
          <w:shd w:val="clear" w:color="auto" w:fill="FFFFFF"/>
        </w:rPr>
        <w:t xml:space="preserve">105,9 </w:t>
      </w:r>
      <w:r w:rsidRPr="00832F8A">
        <w:rPr>
          <w:sz w:val="30"/>
          <w:szCs w:val="30"/>
          <w:shd w:val="clear" w:color="auto" w:fill="FFFFFF"/>
        </w:rPr>
        <w:t>% в сопоставимых ценах к уровню аналогичного периода прошлого года</w:t>
      </w:r>
      <w:r>
        <w:rPr>
          <w:sz w:val="30"/>
          <w:szCs w:val="30"/>
          <w:shd w:val="clear" w:color="auto" w:fill="FFFFFF"/>
        </w:rPr>
        <w:t>.</w:t>
      </w:r>
    </w:p>
    <w:p w:rsidR="00894C46" w:rsidRPr="002D030C" w:rsidRDefault="00894C46" w:rsidP="00894C46">
      <w:pPr>
        <w:autoSpaceDE w:val="0"/>
        <w:autoSpaceDN w:val="0"/>
        <w:adjustRightInd w:val="0"/>
        <w:ind w:firstLine="709"/>
        <w:jc w:val="both"/>
        <w:rPr>
          <w:sz w:val="30"/>
          <w:szCs w:val="30"/>
          <w:shd w:val="clear" w:color="auto" w:fill="FFFFFF"/>
        </w:rPr>
      </w:pPr>
      <w:r w:rsidRPr="002D030C">
        <w:rPr>
          <w:sz w:val="30"/>
          <w:szCs w:val="30"/>
          <w:shd w:val="clear" w:color="auto" w:fill="FFFFFF"/>
        </w:rPr>
        <w:t>За январь – июнь 2021 г. объем инвестиций в основной капитал по области составил 1637,9 млн. рублей, или в сопоставимых ценах 97,0 % к уровню января – июня 2020 г.</w:t>
      </w:r>
    </w:p>
    <w:p w:rsidR="00894C46" w:rsidRDefault="00894C46" w:rsidP="00894C46">
      <w:pPr>
        <w:autoSpaceDE w:val="0"/>
        <w:autoSpaceDN w:val="0"/>
        <w:adjustRightInd w:val="0"/>
        <w:ind w:firstLine="709"/>
        <w:jc w:val="both"/>
        <w:rPr>
          <w:sz w:val="30"/>
          <w:szCs w:val="30"/>
          <w:shd w:val="clear" w:color="auto" w:fill="FFFFFF"/>
        </w:rPr>
      </w:pPr>
      <w:r w:rsidRPr="002D030C">
        <w:rPr>
          <w:sz w:val="30"/>
          <w:szCs w:val="30"/>
          <w:shd w:val="clear" w:color="auto" w:fill="FFFFFF"/>
        </w:rPr>
        <w:t>В области реализуется Комплекс мер по запуску нового инвестиционного цикла</w:t>
      </w:r>
      <w:r>
        <w:rPr>
          <w:sz w:val="30"/>
          <w:szCs w:val="30"/>
          <w:shd w:val="clear" w:color="auto" w:fill="FFFFFF"/>
        </w:rPr>
        <w:t xml:space="preserve"> (</w:t>
      </w:r>
      <w:r w:rsidRPr="002D030C">
        <w:rPr>
          <w:sz w:val="30"/>
          <w:szCs w:val="30"/>
          <w:shd w:val="clear" w:color="auto" w:fill="FFFFFF"/>
        </w:rPr>
        <w:t>утвержден Первым заместителем Премьер-министра Республики Беларусь Снопковым Н.Г. 17 мая 2021 г. № 39/225-551/78</w:t>
      </w:r>
      <w:r>
        <w:rPr>
          <w:sz w:val="30"/>
          <w:szCs w:val="30"/>
          <w:shd w:val="clear" w:color="auto" w:fill="FFFFFF"/>
        </w:rPr>
        <w:t>)</w:t>
      </w:r>
      <w:r w:rsidRPr="002D030C">
        <w:rPr>
          <w:sz w:val="30"/>
          <w:szCs w:val="30"/>
          <w:shd w:val="clear" w:color="auto" w:fill="FFFFFF"/>
        </w:rPr>
        <w:t xml:space="preserve">. </w:t>
      </w:r>
    </w:p>
    <w:p w:rsidR="00894C46" w:rsidRDefault="00894C46" w:rsidP="00894C46">
      <w:pPr>
        <w:ind w:firstLine="720"/>
        <w:jc w:val="both"/>
        <w:rPr>
          <w:sz w:val="30"/>
          <w:szCs w:val="30"/>
          <w:lang w:val="be-BY"/>
        </w:rPr>
      </w:pPr>
      <w:r>
        <w:rPr>
          <w:sz w:val="30"/>
          <w:szCs w:val="30"/>
          <w:lang w:val="be-BY"/>
        </w:rPr>
        <w:t>Экспорт товаров составил 1188,7 млн.долл.США, или 134 % к уровню января – мая 2020 г. Сальдо внешней торговли товарами к уровню января – мая 2020 г. увеличено на 288,3 млн.долл.США и сложилось в размере 478,3  млн.долл.США.</w:t>
      </w:r>
    </w:p>
    <w:p w:rsidR="00894C46" w:rsidRDefault="00894C46" w:rsidP="00894C46">
      <w:pPr>
        <w:ind w:firstLine="720"/>
        <w:jc w:val="both"/>
        <w:rPr>
          <w:sz w:val="30"/>
          <w:szCs w:val="30"/>
        </w:rPr>
      </w:pPr>
      <w:r>
        <w:rPr>
          <w:sz w:val="30"/>
          <w:szCs w:val="30"/>
        </w:rPr>
        <w:t>Основными покупателями гродненских товаров являлись 5 стран, на долю которых приходится 80,6 % всего экспорта товаров (Россия – 57,5 %, Украина – 7,9 %, Польша – 7,1 %, Литва – 5,2 %, Казахстан – 2,9 %).</w:t>
      </w:r>
    </w:p>
    <w:p w:rsidR="00894C46" w:rsidRDefault="00894C46" w:rsidP="00894C46">
      <w:pPr>
        <w:ind w:firstLine="720"/>
        <w:jc w:val="both"/>
        <w:rPr>
          <w:sz w:val="30"/>
          <w:szCs w:val="30"/>
        </w:rPr>
      </w:pPr>
      <w:r w:rsidRPr="001C3156">
        <w:rPr>
          <w:sz w:val="30"/>
          <w:szCs w:val="30"/>
        </w:rPr>
        <w:lastRenderedPageBreak/>
        <w:t>В январе</w:t>
      </w:r>
      <w:r>
        <w:rPr>
          <w:sz w:val="30"/>
          <w:szCs w:val="30"/>
        </w:rPr>
        <w:t xml:space="preserve"> – ма</w:t>
      </w:r>
      <w:r w:rsidRPr="001C3156">
        <w:rPr>
          <w:sz w:val="30"/>
          <w:szCs w:val="30"/>
        </w:rPr>
        <w:t>е 20</w:t>
      </w:r>
      <w:r>
        <w:rPr>
          <w:sz w:val="30"/>
          <w:szCs w:val="30"/>
        </w:rPr>
        <w:t>21</w:t>
      </w:r>
      <w:r w:rsidRPr="001C3156">
        <w:rPr>
          <w:sz w:val="30"/>
          <w:szCs w:val="30"/>
        </w:rPr>
        <w:t xml:space="preserve"> г. </w:t>
      </w:r>
      <w:r>
        <w:rPr>
          <w:sz w:val="30"/>
          <w:szCs w:val="30"/>
        </w:rPr>
        <w:t xml:space="preserve">областью поставлялись товары на рынки 90 стран. </w:t>
      </w:r>
    </w:p>
    <w:p w:rsidR="00894C46" w:rsidRDefault="00894C46" w:rsidP="00894C46">
      <w:pPr>
        <w:ind w:firstLine="720"/>
        <w:jc w:val="both"/>
        <w:rPr>
          <w:sz w:val="30"/>
          <w:szCs w:val="30"/>
          <w:lang w:val="be-BY"/>
        </w:rPr>
      </w:pPr>
      <w:r>
        <w:rPr>
          <w:sz w:val="30"/>
          <w:szCs w:val="30"/>
          <w:lang w:val="be-BY"/>
        </w:rPr>
        <w:t xml:space="preserve">Экспорт </w:t>
      </w:r>
      <w:r>
        <w:rPr>
          <w:sz w:val="30"/>
          <w:szCs w:val="30"/>
        </w:rPr>
        <w:t>услуг</w:t>
      </w:r>
      <w:r>
        <w:rPr>
          <w:sz w:val="30"/>
          <w:szCs w:val="30"/>
          <w:lang w:val="be-BY"/>
        </w:rPr>
        <w:t xml:space="preserve"> составил 113,5 млн.долл.США, или 97,5 % к уровню января – мая 2020 г. Сальдо внешней торговли услугами отрицательное – </w:t>
      </w:r>
      <w:r w:rsidRPr="00B46FC5">
        <w:rPr>
          <w:sz w:val="30"/>
          <w:szCs w:val="30"/>
        </w:rPr>
        <w:t xml:space="preserve">«минус» </w:t>
      </w:r>
      <w:r>
        <w:rPr>
          <w:sz w:val="30"/>
          <w:szCs w:val="30"/>
          <w:lang w:val="be-BY"/>
        </w:rPr>
        <w:t xml:space="preserve"> 83,7  млн.долл.США.</w:t>
      </w:r>
    </w:p>
    <w:p w:rsidR="00894C46" w:rsidRPr="00B46FC5" w:rsidRDefault="00894C46" w:rsidP="00894C46">
      <w:pPr>
        <w:ind w:firstLine="720"/>
        <w:jc w:val="both"/>
        <w:rPr>
          <w:sz w:val="30"/>
          <w:szCs w:val="30"/>
        </w:rPr>
      </w:pPr>
      <w:r w:rsidRPr="00B46FC5">
        <w:rPr>
          <w:sz w:val="30"/>
          <w:szCs w:val="30"/>
        </w:rPr>
        <w:t>Достигнута положительная динамика по следующим видам услуг:</w:t>
      </w:r>
      <w:r>
        <w:rPr>
          <w:sz w:val="30"/>
          <w:szCs w:val="30"/>
        </w:rPr>
        <w:t xml:space="preserve"> транспортным, </w:t>
      </w:r>
      <w:r w:rsidRPr="00B46FC5">
        <w:rPr>
          <w:sz w:val="30"/>
          <w:szCs w:val="30"/>
        </w:rPr>
        <w:t>компьютерным, телеко</w:t>
      </w:r>
      <w:r>
        <w:rPr>
          <w:sz w:val="30"/>
          <w:szCs w:val="30"/>
        </w:rPr>
        <w:t xml:space="preserve">ммуникационным и информационным, </w:t>
      </w:r>
      <w:r w:rsidRPr="00B46FC5">
        <w:rPr>
          <w:sz w:val="30"/>
          <w:szCs w:val="30"/>
        </w:rPr>
        <w:t>образовательным</w:t>
      </w:r>
      <w:r>
        <w:rPr>
          <w:sz w:val="30"/>
          <w:szCs w:val="30"/>
        </w:rPr>
        <w:t xml:space="preserve">, </w:t>
      </w:r>
      <w:r w:rsidRPr="00B46FC5">
        <w:rPr>
          <w:sz w:val="30"/>
          <w:szCs w:val="30"/>
        </w:rPr>
        <w:t>медицински</w:t>
      </w:r>
      <w:r>
        <w:rPr>
          <w:sz w:val="30"/>
          <w:szCs w:val="30"/>
        </w:rPr>
        <w:t>м</w:t>
      </w:r>
      <w:r w:rsidRPr="00B46FC5">
        <w:rPr>
          <w:sz w:val="30"/>
          <w:szCs w:val="30"/>
        </w:rPr>
        <w:t xml:space="preserve">. </w:t>
      </w:r>
    </w:p>
    <w:p w:rsidR="00894C46" w:rsidRPr="00CD4982" w:rsidRDefault="00894C46" w:rsidP="00894C46">
      <w:pPr>
        <w:tabs>
          <w:tab w:val="left" w:pos="142"/>
          <w:tab w:val="left" w:pos="1065"/>
        </w:tabs>
        <w:ind w:firstLine="720"/>
        <w:jc w:val="both"/>
        <w:rPr>
          <w:sz w:val="30"/>
          <w:szCs w:val="30"/>
        </w:rPr>
      </w:pPr>
      <w:r w:rsidRPr="00CD4982">
        <w:rPr>
          <w:sz w:val="30"/>
          <w:szCs w:val="30"/>
        </w:rPr>
        <w:t>В целом по области выручка от реализации продукции, товаров, работ, услуг за январь – май 2021 г. составила 11 022,1 млн. руб</w:t>
      </w:r>
      <w:r>
        <w:rPr>
          <w:sz w:val="30"/>
          <w:szCs w:val="30"/>
        </w:rPr>
        <w:t>лей</w:t>
      </w:r>
      <w:r w:rsidRPr="00CD4982">
        <w:rPr>
          <w:sz w:val="30"/>
          <w:szCs w:val="30"/>
        </w:rPr>
        <w:t>, или 121,7</w:t>
      </w:r>
      <w:r>
        <w:rPr>
          <w:sz w:val="30"/>
          <w:szCs w:val="30"/>
        </w:rPr>
        <w:t> </w:t>
      </w:r>
      <w:r w:rsidRPr="00CD4982">
        <w:rPr>
          <w:sz w:val="30"/>
          <w:szCs w:val="30"/>
        </w:rPr>
        <w:t>% к январю – маю 2020 г</w:t>
      </w:r>
      <w:r>
        <w:rPr>
          <w:sz w:val="30"/>
          <w:szCs w:val="30"/>
        </w:rPr>
        <w:t>.</w:t>
      </w:r>
      <w:r w:rsidRPr="00CD4982">
        <w:rPr>
          <w:sz w:val="30"/>
          <w:szCs w:val="30"/>
        </w:rPr>
        <w:t>, чистая прибыль – 888,5 млн. руб</w:t>
      </w:r>
      <w:r>
        <w:rPr>
          <w:sz w:val="30"/>
          <w:szCs w:val="30"/>
        </w:rPr>
        <w:t>лей.</w:t>
      </w:r>
    </w:p>
    <w:p w:rsidR="00894C46" w:rsidRPr="00CD4982" w:rsidRDefault="00894C46" w:rsidP="00894C46">
      <w:pPr>
        <w:tabs>
          <w:tab w:val="left" w:pos="142"/>
          <w:tab w:val="left" w:pos="1065"/>
        </w:tabs>
        <w:ind w:firstLine="720"/>
        <w:jc w:val="both"/>
        <w:rPr>
          <w:sz w:val="30"/>
          <w:szCs w:val="30"/>
        </w:rPr>
      </w:pPr>
      <w:r w:rsidRPr="00CD4982">
        <w:rPr>
          <w:sz w:val="30"/>
          <w:szCs w:val="30"/>
        </w:rPr>
        <w:t>Рентабельность продаж на 1 июня 2021 г. составила 8,9 %, в том числе</w:t>
      </w:r>
      <w:r>
        <w:rPr>
          <w:sz w:val="30"/>
          <w:szCs w:val="30"/>
        </w:rPr>
        <w:t xml:space="preserve"> в</w:t>
      </w:r>
      <w:r w:rsidRPr="00CD4982">
        <w:rPr>
          <w:sz w:val="30"/>
          <w:szCs w:val="30"/>
        </w:rPr>
        <w:t xml:space="preserve"> организациях</w:t>
      </w:r>
      <w:r>
        <w:rPr>
          <w:sz w:val="30"/>
          <w:szCs w:val="30"/>
        </w:rPr>
        <w:t>:</w:t>
      </w:r>
      <w:r w:rsidRPr="00CD4982">
        <w:rPr>
          <w:sz w:val="30"/>
          <w:szCs w:val="30"/>
        </w:rPr>
        <w:t xml:space="preserve"> промышленности – 11,5 %, сельского, лесного и рыбного хозяйства – 10,3 %, строительства – 5,3 %. </w:t>
      </w:r>
    </w:p>
    <w:p w:rsidR="00894C46" w:rsidRPr="00CD4982" w:rsidRDefault="00894C46" w:rsidP="00894C46">
      <w:pPr>
        <w:tabs>
          <w:tab w:val="left" w:pos="142"/>
          <w:tab w:val="left" w:pos="1065"/>
        </w:tabs>
        <w:ind w:firstLine="720"/>
        <w:jc w:val="both"/>
        <w:rPr>
          <w:sz w:val="30"/>
          <w:szCs w:val="30"/>
        </w:rPr>
      </w:pPr>
      <w:r w:rsidRPr="00CD4982">
        <w:rPr>
          <w:sz w:val="30"/>
          <w:szCs w:val="30"/>
        </w:rPr>
        <w:t>Количество убыточных организаций составило 123 и снизилось к январю – маю 2020 г. на 13 организаций, удельный вес убыточных организаций –</w:t>
      </w:r>
      <w:r>
        <w:rPr>
          <w:sz w:val="30"/>
          <w:szCs w:val="30"/>
        </w:rPr>
        <w:t xml:space="preserve"> 18,0 % от их общего количества</w:t>
      </w:r>
      <w:r w:rsidRPr="00CD4982">
        <w:rPr>
          <w:sz w:val="30"/>
          <w:szCs w:val="30"/>
        </w:rPr>
        <w:t>.</w:t>
      </w:r>
    </w:p>
    <w:p w:rsidR="00894C46" w:rsidRPr="00E65533" w:rsidRDefault="00894C46" w:rsidP="00894C46">
      <w:pPr>
        <w:autoSpaceDE w:val="0"/>
        <w:autoSpaceDN w:val="0"/>
        <w:adjustRightInd w:val="0"/>
        <w:ind w:firstLine="708"/>
        <w:jc w:val="both"/>
        <w:rPr>
          <w:rFonts w:eastAsia="Calibri"/>
          <w:sz w:val="30"/>
          <w:szCs w:val="30"/>
          <w:shd w:val="clear" w:color="auto" w:fill="FFFFFF"/>
          <w:lang w:eastAsia="en-US"/>
        </w:rPr>
      </w:pPr>
      <w:r w:rsidRPr="00E65533">
        <w:rPr>
          <w:rFonts w:eastAsia="Calibri"/>
          <w:sz w:val="30"/>
          <w:szCs w:val="30"/>
          <w:shd w:val="clear" w:color="auto" w:fill="FFFFFF"/>
          <w:lang w:eastAsia="en-US"/>
        </w:rPr>
        <w:t>За январь – июнь 2021 г. в области зарегистрировано 2326 субъектов хозяйствования, в том числе 264 юридических лица и 2062</w:t>
      </w:r>
      <w:r>
        <w:rPr>
          <w:rFonts w:eastAsia="Calibri"/>
          <w:sz w:val="30"/>
          <w:szCs w:val="30"/>
          <w:shd w:val="clear" w:color="auto" w:fill="FFFFFF"/>
          <w:lang w:eastAsia="en-US"/>
        </w:rPr>
        <w:t> </w:t>
      </w:r>
      <w:r w:rsidRPr="00E65533">
        <w:rPr>
          <w:rFonts w:eastAsia="Calibri"/>
          <w:sz w:val="30"/>
          <w:szCs w:val="30"/>
          <w:shd w:val="clear" w:color="auto" w:fill="FFFFFF"/>
          <w:lang w:eastAsia="en-US"/>
        </w:rPr>
        <w:t>индивидуальных предпринимателя.</w:t>
      </w:r>
    </w:p>
    <w:p w:rsidR="00894C46" w:rsidRPr="00277F03" w:rsidRDefault="00894C46" w:rsidP="00894C46">
      <w:pPr>
        <w:autoSpaceDE w:val="0"/>
        <w:autoSpaceDN w:val="0"/>
        <w:adjustRightInd w:val="0"/>
        <w:ind w:firstLine="708"/>
        <w:jc w:val="both"/>
        <w:rPr>
          <w:rFonts w:eastAsia="Calibri"/>
          <w:sz w:val="30"/>
          <w:szCs w:val="30"/>
          <w:shd w:val="clear" w:color="auto" w:fill="FFFFFF"/>
          <w:lang w:eastAsia="en-US"/>
        </w:rPr>
      </w:pPr>
      <w:r w:rsidRPr="00277F03">
        <w:rPr>
          <w:rFonts w:eastAsia="Calibri"/>
          <w:sz w:val="30"/>
          <w:szCs w:val="30"/>
          <w:shd w:val="clear" w:color="auto" w:fill="FFFFFF"/>
          <w:lang w:eastAsia="en-US"/>
        </w:rPr>
        <w:t>На 01.07.2021 количество фермерских хозяйств составило 415, физических лиц, осуществляющих деятельность без государственной регистрации в качестве индивидуальных предпринимателей – 5777, ремесленников – 5144.</w:t>
      </w:r>
    </w:p>
    <w:p w:rsidR="00894C46" w:rsidRPr="00471114" w:rsidRDefault="00894C46" w:rsidP="00894C46">
      <w:pPr>
        <w:ind w:firstLine="708"/>
        <w:jc w:val="both"/>
        <w:rPr>
          <w:sz w:val="30"/>
          <w:szCs w:val="30"/>
        </w:rPr>
      </w:pPr>
      <w:r w:rsidRPr="00471114">
        <w:rPr>
          <w:sz w:val="30"/>
          <w:szCs w:val="30"/>
        </w:rPr>
        <w:t>В качестве диалоговой площадки с бизнесом создан и функционирует Гродненский областной Совет по развитию предпринимательства, а также его рабочая группа по вопросам деятельности индивидуальных предпринимателей, на 80% состоящий из представителей бизнес-структур. В 1 полугодии 2021 года проведено 4 заседания областного Совета.</w:t>
      </w:r>
    </w:p>
    <w:p w:rsidR="00894C46" w:rsidRPr="00471114" w:rsidRDefault="00894C46" w:rsidP="00894C46">
      <w:pPr>
        <w:ind w:firstLine="708"/>
        <w:jc w:val="both"/>
        <w:rPr>
          <w:sz w:val="30"/>
          <w:szCs w:val="30"/>
        </w:rPr>
      </w:pPr>
      <w:r w:rsidRPr="00277F03">
        <w:rPr>
          <w:rFonts w:eastAsia="Calibri"/>
          <w:sz w:val="30"/>
          <w:szCs w:val="30"/>
          <w:shd w:val="clear" w:color="auto" w:fill="FFFFFF"/>
          <w:lang w:eastAsia="en-US"/>
        </w:rPr>
        <w:t>В 9 районах области (Зельвенском, Мостовском, Слонимском, Берестовицком, Свислочском, Волковысском, Кореличском, Дятловском и Новогрудском) и в г.Гродно проведены выездные мероприятия «Открытая приемная для бизнеса», в рамках которых субъекты хозяйствования (юридические лица, индивидуальные предприниматели и самозанятые) получили компетентные консультации у квалифицированных специалистов областных служб и ведомств по вопросам организации и ведения бизнеса.</w:t>
      </w:r>
    </w:p>
    <w:p w:rsidR="00894C46" w:rsidRPr="0026547E" w:rsidRDefault="00894C46" w:rsidP="00894C46">
      <w:pPr>
        <w:autoSpaceDE w:val="0"/>
        <w:autoSpaceDN w:val="0"/>
        <w:adjustRightInd w:val="0"/>
        <w:ind w:firstLine="708"/>
        <w:jc w:val="both"/>
        <w:rPr>
          <w:sz w:val="30"/>
          <w:szCs w:val="30"/>
        </w:rPr>
      </w:pPr>
      <w:r>
        <w:rPr>
          <w:sz w:val="30"/>
          <w:szCs w:val="30"/>
        </w:rPr>
        <w:t>З</w:t>
      </w:r>
      <w:r w:rsidRPr="0026547E">
        <w:rPr>
          <w:sz w:val="30"/>
          <w:szCs w:val="30"/>
        </w:rPr>
        <w:t xml:space="preserve">а </w:t>
      </w:r>
      <w:r>
        <w:rPr>
          <w:sz w:val="30"/>
          <w:szCs w:val="30"/>
        </w:rPr>
        <w:t>январь - июнь</w:t>
      </w:r>
      <w:r w:rsidRPr="0026547E">
        <w:rPr>
          <w:sz w:val="30"/>
          <w:szCs w:val="30"/>
        </w:rPr>
        <w:t xml:space="preserve"> 2021 г</w:t>
      </w:r>
      <w:r>
        <w:rPr>
          <w:sz w:val="30"/>
          <w:szCs w:val="30"/>
        </w:rPr>
        <w:t>.</w:t>
      </w:r>
      <w:r w:rsidRPr="0026547E">
        <w:rPr>
          <w:sz w:val="30"/>
          <w:szCs w:val="30"/>
        </w:rPr>
        <w:t xml:space="preserve"> трудоустроено на вновь созданные рабочие места за счет создания новых предприятий и производств </w:t>
      </w:r>
      <w:r>
        <w:rPr>
          <w:sz w:val="30"/>
          <w:szCs w:val="30"/>
        </w:rPr>
        <w:t>1912</w:t>
      </w:r>
      <w:r w:rsidRPr="0026547E">
        <w:rPr>
          <w:sz w:val="30"/>
          <w:szCs w:val="30"/>
        </w:rPr>
        <w:t xml:space="preserve"> человек, </w:t>
      </w:r>
      <w:r>
        <w:rPr>
          <w:sz w:val="30"/>
          <w:szCs w:val="30"/>
        </w:rPr>
        <w:t xml:space="preserve">в том числе за счет: </w:t>
      </w:r>
      <w:r w:rsidRPr="0026547E">
        <w:rPr>
          <w:sz w:val="30"/>
          <w:szCs w:val="30"/>
        </w:rPr>
        <w:t xml:space="preserve">создания новых – </w:t>
      </w:r>
      <w:r>
        <w:rPr>
          <w:sz w:val="30"/>
          <w:szCs w:val="30"/>
        </w:rPr>
        <w:t>849</w:t>
      </w:r>
      <w:r w:rsidRPr="0026547E">
        <w:rPr>
          <w:sz w:val="30"/>
          <w:szCs w:val="30"/>
        </w:rPr>
        <w:t xml:space="preserve"> человек; принятия на дополнительно введенные рабочие места на существующих предприятиях – </w:t>
      </w:r>
      <w:r>
        <w:rPr>
          <w:sz w:val="30"/>
          <w:szCs w:val="30"/>
        </w:rPr>
        <w:t xml:space="preserve">1063 </w:t>
      </w:r>
      <w:r w:rsidRPr="0026547E">
        <w:rPr>
          <w:sz w:val="30"/>
          <w:szCs w:val="30"/>
        </w:rPr>
        <w:t>человек</w:t>
      </w:r>
      <w:r>
        <w:rPr>
          <w:sz w:val="30"/>
          <w:szCs w:val="30"/>
        </w:rPr>
        <w:t>а</w:t>
      </w:r>
      <w:r w:rsidRPr="0026547E">
        <w:rPr>
          <w:sz w:val="30"/>
          <w:szCs w:val="30"/>
        </w:rPr>
        <w:t xml:space="preserve">. </w:t>
      </w:r>
    </w:p>
    <w:p w:rsidR="00894C46" w:rsidRPr="00945D55" w:rsidRDefault="00894C46" w:rsidP="00894C46">
      <w:pPr>
        <w:ind w:firstLine="720"/>
        <w:jc w:val="both"/>
        <w:rPr>
          <w:sz w:val="30"/>
          <w:szCs w:val="30"/>
        </w:rPr>
      </w:pPr>
      <w:r>
        <w:rPr>
          <w:sz w:val="30"/>
          <w:szCs w:val="30"/>
        </w:rPr>
        <w:lastRenderedPageBreak/>
        <w:t>Н</w:t>
      </w:r>
      <w:r w:rsidRPr="00945D55">
        <w:rPr>
          <w:sz w:val="30"/>
          <w:szCs w:val="30"/>
        </w:rPr>
        <w:t>оминальная начисленная среднемеся</w:t>
      </w:r>
      <w:r>
        <w:rPr>
          <w:sz w:val="30"/>
          <w:szCs w:val="30"/>
        </w:rPr>
        <w:t xml:space="preserve">чная заработная плата за январь – </w:t>
      </w:r>
      <w:r w:rsidRPr="00945D55">
        <w:rPr>
          <w:sz w:val="30"/>
          <w:szCs w:val="30"/>
        </w:rPr>
        <w:t xml:space="preserve">июнь 2021 г. по области составила </w:t>
      </w:r>
      <w:r w:rsidRPr="00945D55">
        <w:rPr>
          <w:bCs/>
          <w:sz w:val="30"/>
          <w:szCs w:val="30"/>
        </w:rPr>
        <w:t>1167,0</w:t>
      </w:r>
      <w:r w:rsidRPr="00945D55">
        <w:rPr>
          <w:sz w:val="30"/>
          <w:szCs w:val="30"/>
        </w:rPr>
        <w:t xml:space="preserve"> рублей</w:t>
      </w:r>
      <w:r>
        <w:rPr>
          <w:sz w:val="30"/>
          <w:szCs w:val="30"/>
        </w:rPr>
        <w:t>,</w:t>
      </w:r>
      <w:r w:rsidRPr="00945D55">
        <w:rPr>
          <w:sz w:val="30"/>
          <w:szCs w:val="30"/>
        </w:rPr>
        <w:t xml:space="preserve"> или 116,0 </w:t>
      </w:r>
      <w:r>
        <w:rPr>
          <w:sz w:val="30"/>
          <w:szCs w:val="30"/>
        </w:rPr>
        <w:t>%</w:t>
      </w:r>
      <w:r w:rsidRPr="00945D55">
        <w:rPr>
          <w:sz w:val="30"/>
          <w:szCs w:val="30"/>
        </w:rPr>
        <w:t xml:space="preserve"> к январю</w:t>
      </w:r>
      <w:r>
        <w:rPr>
          <w:sz w:val="30"/>
          <w:szCs w:val="30"/>
        </w:rPr>
        <w:t xml:space="preserve"> – </w:t>
      </w:r>
      <w:r w:rsidRPr="00945D55">
        <w:rPr>
          <w:sz w:val="30"/>
          <w:szCs w:val="30"/>
        </w:rPr>
        <w:t xml:space="preserve">июню 2020 г., в том числе за июнь 2021 г. – 1243,7 рубля или 116,5 </w:t>
      </w:r>
      <w:r>
        <w:rPr>
          <w:sz w:val="30"/>
          <w:szCs w:val="30"/>
        </w:rPr>
        <w:t xml:space="preserve">% </w:t>
      </w:r>
      <w:r w:rsidRPr="00945D55">
        <w:rPr>
          <w:sz w:val="30"/>
          <w:szCs w:val="30"/>
        </w:rPr>
        <w:t>к июню 2020 г.</w:t>
      </w:r>
      <w:r w:rsidRPr="00945D55">
        <w:rPr>
          <w:sz w:val="30"/>
          <w:szCs w:val="30"/>
          <w:highlight w:val="yellow"/>
        </w:rPr>
        <w:t xml:space="preserve"> </w:t>
      </w:r>
    </w:p>
    <w:p w:rsidR="00894C46" w:rsidRDefault="00894C46" w:rsidP="00894C46">
      <w:pPr>
        <w:ind w:firstLine="708"/>
        <w:jc w:val="both"/>
        <w:rPr>
          <w:sz w:val="30"/>
          <w:szCs w:val="30"/>
          <w:shd w:val="clear" w:color="auto" w:fill="FFFFFF"/>
        </w:rPr>
      </w:pPr>
    </w:p>
    <w:p w:rsidR="00894C46" w:rsidRPr="00894C46" w:rsidRDefault="00894C46" w:rsidP="00380C6F">
      <w:pPr>
        <w:rPr>
          <w:b/>
          <w:sz w:val="28"/>
          <w:szCs w:val="28"/>
        </w:rPr>
      </w:pPr>
    </w:p>
    <w:sectPr w:rsidR="00894C46" w:rsidRPr="00894C46" w:rsidSect="00F06869">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184" w:rsidRDefault="00CA0184" w:rsidP="00B25AE0">
      <w:r>
        <w:separator/>
      </w:r>
    </w:p>
  </w:endnote>
  <w:endnote w:type="continuationSeparator" w:id="1">
    <w:p w:rsidR="00CA0184" w:rsidRDefault="00CA0184"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20796C">
        <w:pPr>
          <w:pStyle w:val="ae"/>
          <w:jc w:val="center"/>
        </w:pPr>
        <w:fldSimple w:instr=" PAGE   \* MERGEFORMAT ">
          <w:r w:rsidR="006B11FF">
            <w:rPr>
              <w:noProof/>
            </w:rPr>
            <w:t>18</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184" w:rsidRDefault="00CA0184" w:rsidP="00B25AE0">
      <w:r>
        <w:separator/>
      </w:r>
    </w:p>
  </w:footnote>
  <w:footnote w:type="continuationSeparator" w:id="1">
    <w:p w:rsidR="00CA0184" w:rsidRDefault="00CA0184"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7"/>
  </w:num>
  <w:num w:numId="4">
    <w:abstractNumId w:val="7"/>
  </w:num>
  <w:num w:numId="5">
    <w:abstractNumId w:val="9"/>
  </w:num>
  <w:num w:numId="6">
    <w:abstractNumId w:val="15"/>
  </w:num>
  <w:num w:numId="7">
    <w:abstractNumId w:val="6"/>
  </w:num>
  <w:num w:numId="8">
    <w:abstractNumId w:val="10"/>
  </w:num>
  <w:num w:numId="9">
    <w:abstractNumId w:val="8"/>
  </w:num>
  <w:num w:numId="10">
    <w:abstractNumId w:val="18"/>
  </w:num>
  <w:num w:numId="11">
    <w:abstractNumId w:val="5"/>
  </w:num>
  <w:num w:numId="12">
    <w:abstractNumId w:val="14"/>
  </w:num>
  <w:num w:numId="13">
    <w:abstractNumId w:val="3"/>
  </w:num>
  <w:num w:numId="14">
    <w:abstractNumId w:val="19"/>
  </w:num>
  <w:num w:numId="15">
    <w:abstractNumId w:val="16"/>
  </w:num>
  <w:num w:numId="16">
    <w:abstractNumId w:val="12"/>
  </w:num>
  <w:num w:numId="17">
    <w:abstractNumId w:val="0"/>
  </w:num>
  <w:num w:numId="18">
    <w:abstractNumId w:val="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40472"/>
    <w:rsid w:val="0015249A"/>
    <w:rsid w:val="001670A5"/>
    <w:rsid w:val="001A329C"/>
    <w:rsid w:val="0020796C"/>
    <w:rsid w:val="0022694C"/>
    <w:rsid w:val="0024015E"/>
    <w:rsid w:val="00245FE5"/>
    <w:rsid w:val="002809D5"/>
    <w:rsid w:val="00287450"/>
    <w:rsid w:val="002A3543"/>
    <w:rsid w:val="00310E7E"/>
    <w:rsid w:val="00362216"/>
    <w:rsid w:val="00365CDE"/>
    <w:rsid w:val="00377701"/>
    <w:rsid w:val="00380C6F"/>
    <w:rsid w:val="00386B6E"/>
    <w:rsid w:val="00387D53"/>
    <w:rsid w:val="00392D1F"/>
    <w:rsid w:val="003D37C1"/>
    <w:rsid w:val="003F42F6"/>
    <w:rsid w:val="00437418"/>
    <w:rsid w:val="00460876"/>
    <w:rsid w:val="00461131"/>
    <w:rsid w:val="00476026"/>
    <w:rsid w:val="004E3437"/>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716A2C"/>
    <w:rsid w:val="00721FD8"/>
    <w:rsid w:val="007A2D22"/>
    <w:rsid w:val="007B4BB6"/>
    <w:rsid w:val="00824EC4"/>
    <w:rsid w:val="00830190"/>
    <w:rsid w:val="00842BEA"/>
    <w:rsid w:val="00876AFD"/>
    <w:rsid w:val="008813D9"/>
    <w:rsid w:val="00894C46"/>
    <w:rsid w:val="008C42BE"/>
    <w:rsid w:val="008C499B"/>
    <w:rsid w:val="00911D00"/>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63090"/>
    <w:rsid w:val="00CA0184"/>
    <w:rsid w:val="00CB5C4A"/>
    <w:rsid w:val="00CE03E6"/>
    <w:rsid w:val="00CE5024"/>
    <w:rsid w:val="00D06C83"/>
    <w:rsid w:val="00D12004"/>
    <w:rsid w:val="00D5270F"/>
    <w:rsid w:val="00D7401F"/>
    <w:rsid w:val="00D86214"/>
    <w:rsid w:val="00DC5879"/>
    <w:rsid w:val="00DC6AB7"/>
    <w:rsid w:val="00E01501"/>
    <w:rsid w:val="00E37CF5"/>
    <w:rsid w:val="00E67D24"/>
    <w:rsid w:val="00E67F03"/>
    <w:rsid w:val="00E93DEC"/>
    <w:rsid w:val="00F06869"/>
    <w:rsid w:val="00F06D96"/>
    <w:rsid w:val="00F1490A"/>
    <w:rsid w:val="00F2057D"/>
    <w:rsid w:val="00F57CA7"/>
    <w:rsid w:val="00F811B9"/>
    <w:rsid w:val="00F908FF"/>
    <w:rsid w:val="00F97C9B"/>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6410</Words>
  <Characters>36539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59</cp:revision>
  <dcterms:created xsi:type="dcterms:W3CDTF">2020-04-14T06:53:00Z</dcterms:created>
  <dcterms:modified xsi:type="dcterms:W3CDTF">2021-08-17T11:30:00Z</dcterms:modified>
</cp:coreProperties>
</file>